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AA8" w:rsidRPr="003A0C43" w:rsidRDefault="006E6596" w:rsidP="006870C4">
      <w:pPr>
        <w:pBdr>
          <w:bottom w:val="single" w:sz="4" w:space="1" w:color="auto"/>
        </w:pBdr>
        <w:spacing w:line="276" w:lineRule="auto"/>
        <w:rPr>
          <w:rFonts w:cs="Arial"/>
          <w:b/>
          <w:lang w:val="de-AT"/>
        </w:rPr>
      </w:pPr>
      <w:r>
        <w:rPr>
          <w:rFonts w:cs="Arial"/>
          <w:b/>
          <w:lang w:val="de-AT"/>
        </w:rPr>
        <w:t xml:space="preserve">FN </w:t>
      </w:r>
      <w:proofErr w:type="spellStart"/>
      <w:r>
        <w:rPr>
          <w:rFonts w:cs="Arial"/>
          <w:b/>
          <w:lang w:val="de-AT"/>
        </w:rPr>
        <w:t>Neuhofer</w:t>
      </w:r>
      <w:proofErr w:type="spellEnd"/>
      <w:r>
        <w:rPr>
          <w:rFonts w:cs="Arial"/>
          <w:b/>
          <w:lang w:val="de-AT"/>
        </w:rPr>
        <w:t xml:space="preserve"> | </w:t>
      </w:r>
      <w:proofErr w:type="spellStart"/>
      <w:r w:rsidR="009F7EC0">
        <w:rPr>
          <w:rFonts w:cs="Arial"/>
          <w:b/>
          <w:lang w:val="de-AT"/>
        </w:rPr>
        <w:t>Domotex</w:t>
      </w:r>
      <w:proofErr w:type="spellEnd"/>
      <w:r w:rsidR="009F7EC0">
        <w:rPr>
          <w:rFonts w:cs="Arial"/>
          <w:b/>
          <w:lang w:val="de-AT"/>
        </w:rPr>
        <w:t xml:space="preserve"> 2023</w:t>
      </w:r>
    </w:p>
    <w:p w:rsidR="00845ED5" w:rsidRPr="006969A7" w:rsidRDefault="00845ED5" w:rsidP="006870C4">
      <w:pPr>
        <w:spacing w:line="276" w:lineRule="auto"/>
        <w:rPr>
          <w:rFonts w:asciiTheme="minorHAnsi" w:hAnsiTheme="minorHAnsi" w:cs="DaxPro-Bold"/>
          <w:b/>
          <w:bCs/>
          <w:lang w:val="de-AT"/>
        </w:rPr>
      </w:pPr>
    </w:p>
    <w:p w:rsidR="002931A7" w:rsidRDefault="002931A7" w:rsidP="006870C4">
      <w:pPr>
        <w:spacing w:line="276" w:lineRule="auto"/>
        <w:rPr>
          <w:rFonts w:asciiTheme="minorHAnsi" w:hAnsiTheme="minorHAnsi" w:cs="DaxPro-Bold"/>
          <w:b/>
          <w:bCs/>
          <w:color w:val="008000"/>
          <w:sz w:val="28"/>
          <w:szCs w:val="28"/>
        </w:rPr>
      </w:pPr>
    </w:p>
    <w:p w:rsidR="00E728E0" w:rsidRDefault="00886568" w:rsidP="006870C4">
      <w:pPr>
        <w:spacing w:line="276" w:lineRule="auto"/>
        <w:rPr>
          <w:rFonts w:asciiTheme="minorHAnsi" w:hAnsiTheme="minorHAnsi" w:cs="DaxPro-Bold"/>
          <w:b/>
          <w:bCs/>
          <w:color w:val="008000"/>
          <w:sz w:val="28"/>
          <w:szCs w:val="28"/>
        </w:rPr>
      </w:pPr>
      <w:r>
        <w:rPr>
          <w:rFonts w:asciiTheme="minorHAnsi" w:hAnsiTheme="minorHAnsi" w:cs="DaxPro-Bold"/>
          <w:b/>
          <w:bCs/>
          <w:color w:val="008000"/>
          <w:sz w:val="28"/>
          <w:szCs w:val="28"/>
        </w:rPr>
        <w:t>Funktionalität und Design:</w:t>
      </w:r>
    </w:p>
    <w:p w:rsidR="007C7B4A" w:rsidRPr="00E728E0" w:rsidRDefault="00886568" w:rsidP="006870C4">
      <w:pPr>
        <w:spacing w:line="276" w:lineRule="auto"/>
        <w:rPr>
          <w:rFonts w:asciiTheme="minorHAnsi" w:hAnsiTheme="minorHAnsi" w:cs="DaxPro-Bold"/>
          <w:b/>
          <w:bCs/>
          <w:color w:val="008000"/>
          <w:sz w:val="28"/>
          <w:szCs w:val="28"/>
        </w:rPr>
      </w:pPr>
      <w:r>
        <w:rPr>
          <w:rFonts w:asciiTheme="minorHAnsi" w:hAnsiTheme="minorHAnsi" w:cs="DaxPro-Bold"/>
          <w:b/>
          <w:bCs/>
          <w:color w:val="008000"/>
          <w:sz w:val="28"/>
          <w:szCs w:val="28"/>
        </w:rPr>
        <w:t xml:space="preserve">Zukunftsweisende Innovationen von </w:t>
      </w:r>
      <w:r w:rsidR="000A6CFC" w:rsidRPr="00E728E0">
        <w:rPr>
          <w:rFonts w:asciiTheme="minorHAnsi" w:hAnsiTheme="minorHAnsi" w:cs="DaxPro-Bold"/>
          <w:b/>
          <w:bCs/>
          <w:color w:val="008000"/>
          <w:sz w:val="28"/>
          <w:szCs w:val="28"/>
        </w:rPr>
        <w:t xml:space="preserve">FN </w:t>
      </w:r>
      <w:proofErr w:type="spellStart"/>
      <w:r w:rsidR="000A6CFC" w:rsidRPr="00E728E0">
        <w:rPr>
          <w:rFonts w:asciiTheme="minorHAnsi" w:hAnsiTheme="minorHAnsi" w:cs="DaxPro-Bold"/>
          <w:b/>
          <w:bCs/>
          <w:color w:val="008000"/>
          <w:sz w:val="28"/>
          <w:szCs w:val="28"/>
        </w:rPr>
        <w:t>Neuhofer</w:t>
      </w:r>
      <w:proofErr w:type="spellEnd"/>
      <w:r w:rsidR="000A6CFC" w:rsidRPr="00E728E0">
        <w:rPr>
          <w:rFonts w:asciiTheme="minorHAnsi" w:hAnsiTheme="minorHAnsi" w:cs="DaxPro-Bold"/>
          <w:b/>
          <w:bCs/>
          <w:color w:val="008000"/>
          <w:sz w:val="28"/>
          <w:szCs w:val="28"/>
        </w:rPr>
        <w:t xml:space="preserve"> </w:t>
      </w:r>
      <w:r w:rsidR="003938FE" w:rsidRPr="00E728E0">
        <w:rPr>
          <w:rFonts w:asciiTheme="minorHAnsi" w:hAnsiTheme="minorHAnsi" w:cs="DaxPro-Bold"/>
          <w:b/>
          <w:bCs/>
          <w:color w:val="008000"/>
          <w:sz w:val="28"/>
          <w:szCs w:val="28"/>
        </w:rPr>
        <w:t>„</w:t>
      </w:r>
      <w:r w:rsidR="00D67B91" w:rsidRPr="00E728E0">
        <w:rPr>
          <w:rFonts w:asciiTheme="minorHAnsi" w:hAnsiTheme="minorHAnsi" w:cs="DaxPro-Bold"/>
          <w:b/>
          <w:bCs/>
          <w:color w:val="008000"/>
          <w:sz w:val="28"/>
          <w:szCs w:val="28"/>
        </w:rPr>
        <w:t>live</w:t>
      </w:r>
      <w:r w:rsidR="003938FE" w:rsidRPr="00E728E0">
        <w:rPr>
          <w:rFonts w:asciiTheme="minorHAnsi" w:hAnsiTheme="minorHAnsi" w:cs="DaxPro-Bold"/>
          <w:b/>
          <w:bCs/>
          <w:color w:val="008000"/>
          <w:sz w:val="28"/>
          <w:szCs w:val="28"/>
        </w:rPr>
        <w:t>“</w:t>
      </w:r>
      <w:r w:rsidR="00D67B91" w:rsidRPr="00E728E0">
        <w:rPr>
          <w:rFonts w:asciiTheme="minorHAnsi" w:hAnsiTheme="minorHAnsi" w:cs="DaxPro-Bold"/>
          <w:b/>
          <w:bCs/>
          <w:color w:val="008000"/>
          <w:sz w:val="28"/>
          <w:szCs w:val="28"/>
        </w:rPr>
        <w:t xml:space="preserve"> auf der </w:t>
      </w:r>
      <w:proofErr w:type="spellStart"/>
      <w:r w:rsidR="00D67B91" w:rsidRPr="00E728E0">
        <w:rPr>
          <w:rFonts w:asciiTheme="minorHAnsi" w:hAnsiTheme="minorHAnsi" w:cs="DaxPro-Bold"/>
          <w:b/>
          <w:bCs/>
          <w:color w:val="008000"/>
          <w:sz w:val="28"/>
          <w:szCs w:val="28"/>
        </w:rPr>
        <w:t>Domotex</w:t>
      </w:r>
      <w:proofErr w:type="spellEnd"/>
      <w:r w:rsidR="00D67B91" w:rsidRPr="00E728E0">
        <w:rPr>
          <w:rFonts w:asciiTheme="minorHAnsi" w:hAnsiTheme="minorHAnsi" w:cs="DaxPro-Bold"/>
          <w:b/>
          <w:bCs/>
          <w:color w:val="008000"/>
          <w:sz w:val="28"/>
          <w:szCs w:val="28"/>
        </w:rPr>
        <w:t xml:space="preserve"> </w:t>
      </w:r>
    </w:p>
    <w:p w:rsidR="00CB28B6" w:rsidRPr="00C77675" w:rsidRDefault="00CB28B6" w:rsidP="00361120">
      <w:pPr>
        <w:autoSpaceDE w:val="0"/>
        <w:autoSpaceDN w:val="0"/>
        <w:adjustRightInd w:val="0"/>
        <w:rPr>
          <w:rFonts w:asciiTheme="minorHAnsi" w:hAnsiTheme="minorHAnsi" w:cstheme="minorHAnsi"/>
        </w:rPr>
      </w:pPr>
    </w:p>
    <w:p w:rsidR="00886568" w:rsidRDefault="00886568" w:rsidP="00E9203B">
      <w:pPr>
        <w:autoSpaceDE w:val="0"/>
        <w:autoSpaceDN w:val="0"/>
        <w:adjustRightInd w:val="0"/>
        <w:rPr>
          <w:b/>
        </w:rPr>
      </w:pPr>
      <w:r>
        <w:rPr>
          <w:b/>
        </w:rPr>
        <w:t xml:space="preserve">Das österreichische Familienunternehmen freute sich, im Rahmen der </w:t>
      </w:r>
      <w:proofErr w:type="spellStart"/>
      <w:r>
        <w:rPr>
          <w:b/>
        </w:rPr>
        <w:t>Domotex</w:t>
      </w:r>
      <w:proofErr w:type="spellEnd"/>
      <w:r>
        <w:rPr>
          <w:b/>
        </w:rPr>
        <w:t xml:space="preserve"> in Hannover endlich wieder persönlich bestehenden und potentiellen weiteren Kunden die Neuheiten für 2023 präsentieren zu können. Neben den funktionalen Design-Akustikplatten wurden ein neues Befestigungssystem sowie die bereits umgesetzte Investition in eine hochmoderne Digital-Druckanlage und deren vielfältige Möglichkeiten präsentiert.</w:t>
      </w:r>
    </w:p>
    <w:p w:rsidR="00E9203B" w:rsidRPr="00103E44" w:rsidRDefault="00E9203B" w:rsidP="00E9203B">
      <w:pPr>
        <w:autoSpaceDE w:val="0"/>
        <w:autoSpaceDN w:val="0"/>
        <w:adjustRightInd w:val="0"/>
        <w:rPr>
          <w:rFonts w:asciiTheme="minorHAnsi" w:hAnsiTheme="minorHAnsi"/>
        </w:rPr>
      </w:pPr>
    </w:p>
    <w:p w:rsidR="00CD60C3" w:rsidRDefault="00B8094F" w:rsidP="00C02A6A">
      <w:pPr>
        <w:spacing w:line="276" w:lineRule="auto"/>
        <w:rPr>
          <w:rFonts w:asciiTheme="minorHAnsi" w:hAnsiTheme="minorHAnsi"/>
        </w:rPr>
      </w:pPr>
      <w:r>
        <w:rPr>
          <w:rFonts w:asciiTheme="minorHAnsi" w:hAnsiTheme="minorHAnsi"/>
        </w:rPr>
        <w:t xml:space="preserve">„Wir freuen uns </w:t>
      </w:r>
      <w:r w:rsidR="00AD6C91">
        <w:rPr>
          <w:rFonts w:asciiTheme="minorHAnsi" w:hAnsiTheme="minorHAnsi"/>
        </w:rPr>
        <w:t>sehr</w:t>
      </w:r>
      <w:r>
        <w:rPr>
          <w:rFonts w:asciiTheme="minorHAnsi" w:hAnsiTheme="minorHAnsi"/>
        </w:rPr>
        <w:t xml:space="preserve">, endlich wieder persönlich an Messen teilnehmen und Kunden „live“ </w:t>
      </w:r>
      <w:r w:rsidR="00CD60C3">
        <w:rPr>
          <w:rFonts w:asciiTheme="minorHAnsi" w:hAnsiTheme="minorHAnsi"/>
        </w:rPr>
        <w:t>treffen</w:t>
      </w:r>
      <w:r>
        <w:rPr>
          <w:rFonts w:asciiTheme="minorHAnsi" w:hAnsiTheme="minorHAnsi"/>
        </w:rPr>
        <w:t xml:space="preserve"> zu können“, so Geschäftsführer Franz Neuhofer, der mit seinem Vertriebs- und Produktentwicklungsteam in Hannover vor Ort war. </w:t>
      </w:r>
    </w:p>
    <w:p w:rsidR="00695CA5" w:rsidRDefault="00B8094F" w:rsidP="00C02A6A">
      <w:pPr>
        <w:spacing w:line="276" w:lineRule="auto"/>
        <w:rPr>
          <w:rFonts w:asciiTheme="minorHAnsi" w:hAnsiTheme="minorHAnsi"/>
        </w:rPr>
      </w:pPr>
      <w:r>
        <w:rPr>
          <w:rFonts w:asciiTheme="minorHAnsi" w:hAnsiTheme="minorHAnsi"/>
        </w:rPr>
        <w:t xml:space="preserve">Präsentiert wurden die FN </w:t>
      </w:r>
      <w:proofErr w:type="spellStart"/>
      <w:r>
        <w:rPr>
          <w:rFonts w:asciiTheme="minorHAnsi" w:hAnsiTheme="minorHAnsi"/>
        </w:rPr>
        <w:t>Acustico</w:t>
      </w:r>
      <w:proofErr w:type="spellEnd"/>
      <w:r>
        <w:rPr>
          <w:rFonts w:asciiTheme="minorHAnsi" w:hAnsiTheme="minorHAnsi"/>
        </w:rPr>
        <w:t>, die funktionale Aku</w:t>
      </w:r>
      <w:r w:rsidR="00AD6C91">
        <w:rPr>
          <w:rFonts w:asciiTheme="minorHAnsi" w:hAnsiTheme="minorHAnsi"/>
        </w:rPr>
        <w:t>sti</w:t>
      </w:r>
      <w:r>
        <w:rPr>
          <w:rFonts w:asciiTheme="minorHAnsi" w:hAnsiTheme="minorHAnsi"/>
        </w:rPr>
        <w:t>kplatten in verschiedensten Ausführungen sowie das</w:t>
      </w:r>
      <w:r w:rsidR="00CB28B6" w:rsidRPr="00C02A6A">
        <w:rPr>
          <w:rFonts w:asciiTheme="minorHAnsi" w:hAnsiTheme="minorHAnsi"/>
        </w:rPr>
        <w:t xml:space="preserve"> neue schraublos verlegbare </w:t>
      </w:r>
      <w:r w:rsidR="00CB28B6" w:rsidRPr="00C83E70">
        <w:rPr>
          <w:rFonts w:asciiTheme="minorHAnsi" w:hAnsiTheme="minorHAnsi"/>
          <w:b/>
        </w:rPr>
        <w:t>Befestigungssystem</w:t>
      </w:r>
      <w:r w:rsidR="00AD6C91" w:rsidRPr="00C83E70">
        <w:rPr>
          <w:rFonts w:asciiTheme="minorHAnsi" w:hAnsiTheme="minorHAnsi"/>
          <w:b/>
        </w:rPr>
        <w:t xml:space="preserve"> „FN Clipholder CH25“.</w:t>
      </w:r>
      <w:r w:rsidR="00CB28B6" w:rsidRPr="00C02A6A">
        <w:rPr>
          <w:rFonts w:asciiTheme="minorHAnsi" w:hAnsiTheme="minorHAnsi"/>
        </w:rPr>
        <w:t xml:space="preserve"> </w:t>
      </w:r>
    </w:p>
    <w:p w:rsidR="00B8094F" w:rsidRDefault="00AD6C91" w:rsidP="00C02A6A">
      <w:pPr>
        <w:spacing w:line="276" w:lineRule="auto"/>
        <w:rPr>
          <w:rFonts w:asciiTheme="minorHAnsi" w:hAnsiTheme="minorHAnsi"/>
        </w:rPr>
      </w:pPr>
      <w:r>
        <w:rPr>
          <w:rFonts w:asciiTheme="minorHAnsi" w:hAnsiTheme="minorHAnsi"/>
        </w:rPr>
        <w:t>Dieser</w:t>
      </w:r>
      <w:r w:rsidR="00CD60C3">
        <w:rPr>
          <w:rFonts w:asciiTheme="minorHAnsi" w:hAnsiTheme="minorHAnsi"/>
        </w:rPr>
        <w:t xml:space="preserve"> Clip</w:t>
      </w:r>
      <w:r>
        <w:rPr>
          <w:rFonts w:asciiTheme="minorHAnsi" w:hAnsiTheme="minorHAnsi"/>
        </w:rPr>
        <w:t xml:space="preserve"> </w:t>
      </w:r>
      <w:r w:rsidR="00B8094F">
        <w:rPr>
          <w:rFonts w:asciiTheme="minorHAnsi" w:hAnsiTheme="minorHAnsi"/>
          <w:b/>
        </w:rPr>
        <w:t>ist eine echte Innovation</w:t>
      </w:r>
      <w:r w:rsidR="00B8094F" w:rsidRPr="00C83E70">
        <w:rPr>
          <w:rFonts w:asciiTheme="minorHAnsi" w:hAnsiTheme="minorHAnsi"/>
        </w:rPr>
        <w:t xml:space="preserve">, da </w:t>
      </w:r>
      <w:r w:rsidRPr="00C83E70">
        <w:rPr>
          <w:rFonts w:asciiTheme="minorHAnsi" w:hAnsiTheme="minorHAnsi"/>
        </w:rPr>
        <w:t xml:space="preserve">er </w:t>
      </w:r>
      <w:r w:rsidR="00B8094F" w:rsidRPr="00C83E70">
        <w:rPr>
          <w:rFonts w:asciiTheme="minorHAnsi" w:hAnsiTheme="minorHAnsi"/>
        </w:rPr>
        <w:t>ohne jegliches</w:t>
      </w:r>
      <w:r w:rsidR="00B8094F">
        <w:rPr>
          <w:rFonts w:asciiTheme="minorHAnsi" w:hAnsiTheme="minorHAnsi"/>
          <w:b/>
        </w:rPr>
        <w:t xml:space="preserve"> </w:t>
      </w:r>
      <w:r w:rsidR="003938FE" w:rsidRPr="006167CE">
        <w:rPr>
          <w:rFonts w:cs="Calibri"/>
        </w:rPr>
        <w:t xml:space="preserve">Werkzeug und </w:t>
      </w:r>
      <w:r w:rsidR="00CD43A4">
        <w:rPr>
          <w:rFonts w:cs="Calibri"/>
        </w:rPr>
        <w:t>ohne B</w:t>
      </w:r>
      <w:r w:rsidR="00CB28B6" w:rsidRPr="006167CE">
        <w:rPr>
          <w:rFonts w:cs="Calibri"/>
        </w:rPr>
        <w:t>ohren</w:t>
      </w:r>
      <w:r w:rsidR="00C02A6A" w:rsidRPr="006167CE">
        <w:rPr>
          <w:rFonts w:asciiTheme="minorHAnsi" w:hAnsiTheme="minorHAnsi"/>
        </w:rPr>
        <w:t xml:space="preserve"> </w:t>
      </w:r>
      <w:r w:rsidR="00B8094F">
        <w:rPr>
          <w:rFonts w:asciiTheme="minorHAnsi" w:hAnsiTheme="minorHAnsi"/>
        </w:rPr>
        <w:t xml:space="preserve">einfach und schnell </w:t>
      </w:r>
      <w:r w:rsidR="00C02A6A" w:rsidRPr="006167CE">
        <w:rPr>
          <w:rFonts w:asciiTheme="minorHAnsi" w:hAnsiTheme="minorHAnsi"/>
        </w:rPr>
        <w:t>in d</w:t>
      </w:r>
      <w:r w:rsidR="00B8094F">
        <w:rPr>
          <w:rFonts w:asciiTheme="minorHAnsi" w:hAnsiTheme="minorHAnsi"/>
        </w:rPr>
        <w:t>ie</w:t>
      </w:r>
      <w:r w:rsidR="00C02A6A" w:rsidRPr="006167CE">
        <w:rPr>
          <w:rFonts w:asciiTheme="minorHAnsi" w:hAnsiTheme="minorHAnsi"/>
        </w:rPr>
        <w:t xml:space="preserve"> </w:t>
      </w:r>
      <w:proofErr w:type="spellStart"/>
      <w:r w:rsidR="00C02A6A" w:rsidRPr="006167CE">
        <w:rPr>
          <w:rFonts w:asciiTheme="minorHAnsi" w:hAnsiTheme="minorHAnsi"/>
        </w:rPr>
        <w:t>Dehnfuge</w:t>
      </w:r>
      <w:proofErr w:type="spellEnd"/>
      <w:r w:rsidR="00C02A6A" w:rsidRPr="006167CE">
        <w:rPr>
          <w:rFonts w:asciiTheme="minorHAnsi" w:hAnsiTheme="minorHAnsi"/>
        </w:rPr>
        <w:t xml:space="preserve"> </w:t>
      </w:r>
      <w:r w:rsidR="00B8094F">
        <w:rPr>
          <w:rFonts w:asciiTheme="minorHAnsi" w:hAnsiTheme="minorHAnsi"/>
        </w:rPr>
        <w:t xml:space="preserve">zwischen Boden und Wand </w:t>
      </w:r>
      <w:r>
        <w:rPr>
          <w:rFonts w:asciiTheme="minorHAnsi" w:hAnsiTheme="minorHAnsi"/>
        </w:rPr>
        <w:t xml:space="preserve">eingespannt </w:t>
      </w:r>
      <w:r w:rsidR="00B8094F">
        <w:rPr>
          <w:rFonts w:asciiTheme="minorHAnsi" w:hAnsiTheme="minorHAnsi"/>
        </w:rPr>
        <w:t xml:space="preserve">wird und durch die Druckkraft </w:t>
      </w:r>
      <w:r>
        <w:rPr>
          <w:rFonts w:asciiTheme="minorHAnsi" w:hAnsiTheme="minorHAnsi"/>
        </w:rPr>
        <w:t xml:space="preserve">des Bodens </w:t>
      </w:r>
      <w:r w:rsidR="00B8094F">
        <w:rPr>
          <w:rFonts w:asciiTheme="minorHAnsi" w:hAnsiTheme="minorHAnsi"/>
        </w:rPr>
        <w:t>die Leiste perfekt an der Wand hält</w:t>
      </w:r>
      <w:r w:rsidR="00C02A6A" w:rsidRPr="00C02A6A">
        <w:rPr>
          <w:rFonts w:asciiTheme="minorHAnsi" w:hAnsiTheme="minorHAnsi"/>
        </w:rPr>
        <w:t xml:space="preserve">. </w:t>
      </w:r>
    </w:p>
    <w:p w:rsidR="00CD60C3" w:rsidRDefault="00CD60C3" w:rsidP="00C02A6A">
      <w:pPr>
        <w:spacing w:line="276" w:lineRule="auto"/>
        <w:rPr>
          <w:rFonts w:asciiTheme="minorHAnsi" w:hAnsiTheme="minorHAnsi"/>
        </w:rPr>
      </w:pPr>
    </w:p>
    <w:p w:rsidR="00CD60C3" w:rsidRDefault="00B8094F" w:rsidP="00C02A6A">
      <w:pPr>
        <w:spacing w:line="276" w:lineRule="auto"/>
        <w:rPr>
          <w:rFonts w:cs="Calibri"/>
        </w:rPr>
      </w:pPr>
      <w:r>
        <w:rPr>
          <w:rFonts w:asciiTheme="minorHAnsi" w:hAnsiTheme="minorHAnsi"/>
        </w:rPr>
        <w:t xml:space="preserve">Ein weiteres Highlight war </w:t>
      </w:r>
      <w:r w:rsidR="00C02A6A" w:rsidRPr="00C02A6A">
        <w:rPr>
          <w:rFonts w:asciiTheme="minorHAnsi" w:hAnsiTheme="minorHAnsi"/>
        </w:rPr>
        <w:t>die Vorstellung der vielfältigen Möglichkeiten der neuen</w:t>
      </w:r>
      <w:r w:rsidR="001D153B">
        <w:rPr>
          <w:rFonts w:asciiTheme="minorHAnsi" w:hAnsiTheme="minorHAnsi"/>
        </w:rPr>
        <w:t>,</w:t>
      </w:r>
      <w:r w:rsidR="00C02A6A" w:rsidRPr="00C02A6A">
        <w:rPr>
          <w:rFonts w:asciiTheme="minorHAnsi" w:hAnsiTheme="minorHAnsi"/>
        </w:rPr>
        <w:t xml:space="preserve"> </w:t>
      </w:r>
      <w:r w:rsidR="00C02A6A" w:rsidRPr="00C02A6A">
        <w:rPr>
          <w:rFonts w:cs="Calibri"/>
          <w:lang w:val="de-AT"/>
        </w:rPr>
        <w:t>hochmodernen Digital-Druckanlage</w:t>
      </w:r>
      <w:r w:rsidR="00C02A6A" w:rsidRPr="00C02A6A">
        <w:rPr>
          <w:rFonts w:asciiTheme="minorHAnsi" w:hAnsiTheme="minorHAnsi"/>
        </w:rPr>
        <w:t xml:space="preserve"> für Platten</w:t>
      </w:r>
      <w:r>
        <w:rPr>
          <w:rFonts w:asciiTheme="minorHAnsi" w:hAnsiTheme="minorHAnsi"/>
        </w:rPr>
        <w:t>, die bereits am Standort in Zell am Moos aufgebaut und aktiviert wurde</w:t>
      </w:r>
      <w:r w:rsidR="00C02A6A" w:rsidRPr="00C02A6A">
        <w:rPr>
          <w:rFonts w:asciiTheme="minorHAnsi" w:hAnsiTheme="minorHAnsi"/>
        </w:rPr>
        <w:t xml:space="preserve">. </w:t>
      </w:r>
      <w:r>
        <w:rPr>
          <w:rFonts w:cs="Calibri"/>
        </w:rPr>
        <w:t>M</w:t>
      </w:r>
      <w:r w:rsidR="00C02A6A" w:rsidRPr="00C02A6A">
        <w:rPr>
          <w:rFonts w:cs="Calibri"/>
        </w:rPr>
        <w:t xml:space="preserve">it dieser Anlage kann FN </w:t>
      </w:r>
      <w:proofErr w:type="spellStart"/>
      <w:r w:rsidR="00C02A6A" w:rsidRPr="00C02A6A">
        <w:rPr>
          <w:rFonts w:cs="Calibri"/>
        </w:rPr>
        <w:t>Neuhofer</w:t>
      </w:r>
      <w:proofErr w:type="spellEnd"/>
      <w:r w:rsidR="00C02A6A" w:rsidRPr="00C02A6A">
        <w:rPr>
          <w:rFonts w:cs="Calibri"/>
        </w:rPr>
        <w:t xml:space="preserve"> Platten aus MDF, Metall </w:t>
      </w:r>
      <w:r w:rsidR="00C02A6A" w:rsidRPr="00C02A6A">
        <w:rPr>
          <w:rFonts w:cs="Calibri"/>
          <w:bCs/>
        </w:rPr>
        <w:t>(z.B. Alcan-</w:t>
      </w:r>
      <w:proofErr w:type="spellStart"/>
      <w:r w:rsidR="00C02A6A" w:rsidRPr="00C02A6A">
        <w:rPr>
          <w:rFonts w:cs="Calibri"/>
          <w:bCs/>
        </w:rPr>
        <w:t>Dibond</w:t>
      </w:r>
      <w:proofErr w:type="spellEnd"/>
      <w:r w:rsidR="00C02A6A" w:rsidRPr="00C02A6A">
        <w:rPr>
          <w:rFonts w:cs="Calibri"/>
          <w:bCs/>
        </w:rPr>
        <w:t xml:space="preserve">/Aluverbund), </w:t>
      </w:r>
      <w:r w:rsidR="00C02A6A" w:rsidRPr="00C02A6A">
        <w:rPr>
          <w:rFonts w:cs="Calibri"/>
        </w:rPr>
        <w:t xml:space="preserve">Kunststoff-Hartschaum (z. B. </w:t>
      </w:r>
      <w:proofErr w:type="spellStart"/>
      <w:r w:rsidR="00C02A6A" w:rsidRPr="00C02A6A">
        <w:rPr>
          <w:rFonts w:cs="Calibri"/>
        </w:rPr>
        <w:t>Forex</w:t>
      </w:r>
      <w:proofErr w:type="spellEnd"/>
      <w:r w:rsidR="00C02A6A" w:rsidRPr="00C02A6A">
        <w:rPr>
          <w:rFonts w:cs="Calibri"/>
        </w:rPr>
        <w:t xml:space="preserve">, </w:t>
      </w:r>
      <w:proofErr w:type="spellStart"/>
      <w:r w:rsidR="00C02A6A" w:rsidRPr="00C02A6A">
        <w:rPr>
          <w:rFonts w:cs="Calibri"/>
        </w:rPr>
        <w:t>Sintra</w:t>
      </w:r>
      <w:proofErr w:type="spellEnd"/>
      <w:r w:rsidR="00C02A6A" w:rsidRPr="00C02A6A">
        <w:rPr>
          <w:rFonts w:cs="Calibri"/>
        </w:rPr>
        <w:t xml:space="preserve">), Weichschaum (z. B. </w:t>
      </w:r>
      <w:proofErr w:type="spellStart"/>
      <w:r w:rsidR="00C02A6A" w:rsidRPr="00C02A6A">
        <w:rPr>
          <w:rFonts w:cs="Calibri"/>
        </w:rPr>
        <w:t>Kapa</w:t>
      </w:r>
      <w:proofErr w:type="spellEnd"/>
      <w:r w:rsidR="00C02A6A" w:rsidRPr="00C02A6A">
        <w:rPr>
          <w:rFonts w:cs="Calibri"/>
        </w:rPr>
        <w:t>), 3-Schichtplatten</w:t>
      </w:r>
      <w:r w:rsidR="00C02A6A" w:rsidRPr="00C02A6A">
        <w:rPr>
          <w:rFonts w:cs="Calibri"/>
          <w:bCs/>
        </w:rPr>
        <w:t xml:space="preserve"> aus Fichte, Press</w:t>
      </w:r>
      <w:r w:rsidR="003170D1">
        <w:rPr>
          <w:rFonts w:cs="Calibri"/>
          <w:bCs/>
        </w:rPr>
        <w:t>s</w:t>
      </w:r>
      <w:bookmarkStart w:id="0" w:name="_GoBack"/>
      <w:bookmarkEnd w:id="0"/>
      <w:r w:rsidR="00C02A6A" w:rsidRPr="00C02A6A">
        <w:rPr>
          <w:rFonts w:cs="Calibri"/>
          <w:bCs/>
        </w:rPr>
        <w:t>pan-Platten</w:t>
      </w:r>
      <w:r w:rsidR="00C02A6A" w:rsidRPr="00C02A6A">
        <w:rPr>
          <w:rFonts w:cs="Calibri"/>
        </w:rPr>
        <w:t xml:space="preserve"> sowie Faltkarton/Wellpappe</w:t>
      </w:r>
      <w:r>
        <w:rPr>
          <w:rFonts w:cs="Calibri"/>
        </w:rPr>
        <w:t xml:space="preserve">, </w:t>
      </w:r>
      <w:r w:rsidR="00C02A6A" w:rsidRPr="00C02A6A">
        <w:rPr>
          <w:rFonts w:cs="Calibri"/>
        </w:rPr>
        <w:t xml:space="preserve">Glas </w:t>
      </w:r>
      <w:r>
        <w:rPr>
          <w:rFonts w:cs="Calibri"/>
        </w:rPr>
        <w:t xml:space="preserve">sowie natürlich die </w:t>
      </w:r>
    </w:p>
    <w:p w:rsidR="00C02A6A" w:rsidRPr="00CD60C3" w:rsidRDefault="00B8094F" w:rsidP="00C02A6A">
      <w:pPr>
        <w:spacing w:line="276" w:lineRule="auto"/>
        <w:rPr>
          <w:rFonts w:cs="Calibri"/>
        </w:rPr>
      </w:pPr>
      <w:r>
        <w:rPr>
          <w:rFonts w:cs="Calibri"/>
        </w:rPr>
        <w:t xml:space="preserve">FN </w:t>
      </w:r>
      <w:proofErr w:type="spellStart"/>
      <w:r>
        <w:rPr>
          <w:rFonts w:cs="Calibri"/>
        </w:rPr>
        <w:t>Acustico</w:t>
      </w:r>
      <w:proofErr w:type="spellEnd"/>
      <w:r>
        <w:rPr>
          <w:rFonts w:cs="Calibri"/>
        </w:rPr>
        <w:t>-Paneele</w:t>
      </w:r>
      <w:r w:rsidR="00CD60C3">
        <w:rPr>
          <w:rFonts w:cs="Calibri"/>
        </w:rPr>
        <w:t xml:space="preserve"> </w:t>
      </w:r>
      <w:r w:rsidR="00C02A6A" w:rsidRPr="00C02A6A">
        <w:rPr>
          <w:rFonts w:cs="Calibri"/>
        </w:rPr>
        <w:t xml:space="preserve">bis zu einer Breite von 250 cm </w:t>
      </w:r>
      <w:r w:rsidR="00AD6C91">
        <w:rPr>
          <w:rFonts w:cs="Calibri"/>
        </w:rPr>
        <w:t xml:space="preserve">in höchster Auflösung </w:t>
      </w:r>
      <w:r w:rsidR="00C02A6A" w:rsidRPr="00C02A6A">
        <w:rPr>
          <w:rFonts w:cs="Calibri"/>
        </w:rPr>
        <w:t xml:space="preserve">digital bedrucken. </w:t>
      </w:r>
      <w:r>
        <w:rPr>
          <w:rFonts w:cs="Calibri"/>
        </w:rPr>
        <w:t xml:space="preserve">Die Einsatzmöglichkeiten sind </w:t>
      </w:r>
      <w:proofErr w:type="spellStart"/>
      <w:r>
        <w:rPr>
          <w:rFonts w:cs="Calibri"/>
        </w:rPr>
        <w:t>vielfältigst</w:t>
      </w:r>
      <w:proofErr w:type="spellEnd"/>
      <w:r>
        <w:rPr>
          <w:rFonts w:cs="Calibri"/>
        </w:rPr>
        <w:t xml:space="preserve"> und eine stimmige Erweiterung des </w:t>
      </w:r>
      <w:r w:rsidR="00AD6C91">
        <w:rPr>
          <w:rFonts w:cs="Calibri"/>
        </w:rPr>
        <w:t xml:space="preserve">FN </w:t>
      </w:r>
      <w:r>
        <w:rPr>
          <w:rFonts w:cs="Calibri"/>
        </w:rPr>
        <w:t>Standard-Sortiments.</w:t>
      </w:r>
    </w:p>
    <w:p w:rsidR="00C02A6A" w:rsidRPr="00C02A6A" w:rsidRDefault="00C02A6A" w:rsidP="00C02A6A">
      <w:pPr>
        <w:autoSpaceDE w:val="0"/>
        <w:autoSpaceDN w:val="0"/>
        <w:adjustRightInd w:val="0"/>
        <w:rPr>
          <w:rFonts w:asciiTheme="minorHAnsi" w:hAnsiTheme="minorHAnsi"/>
          <w:b/>
        </w:rPr>
      </w:pPr>
    </w:p>
    <w:p w:rsidR="00E9203B" w:rsidRPr="00C02A6A" w:rsidRDefault="00E9203B" w:rsidP="00C02A6A">
      <w:pPr>
        <w:autoSpaceDE w:val="0"/>
        <w:autoSpaceDN w:val="0"/>
        <w:adjustRightInd w:val="0"/>
        <w:rPr>
          <w:rFonts w:asciiTheme="minorHAnsi" w:hAnsiTheme="minorHAnsi"/>
        </w:rPr>
      </w:pPr>
      <w:r w:rsidRPr="00103E44">
        <w:rPr>
          <w:rFonts w:asciiTheme="minorHAnsi" w:hAnsiTheme="minorHAnsi"/>
        </w:rPr>
        <w:t xml:space="preserve">Die </w:t>
      </w:r>
      <w:r w:rsidR="00B8094F">
        <w:rPr>
          <w:rFonts w:asciiTheme="minorHAnsi" w:hAnsiTheme="minorHAnsi"/>
        </w:rPr>
        <w:t xml:space="preserve">Begeisterung der </w:t>
      </w:r>
      <w:r w:rsidRPr="00103E44">
        <w:rPr>
          <w:rFonts w:asciiTheme="minorHAnsi" w:hAnsiTheme="minorHAnsi"/>
        </w:rPr>
        <w:t xml:space="preserve">zahlreichen </w:t>
      </w:r>
      <w:r w:rsidR="00B8094F">
        <w:rPr>
          <w:rFonts w:asciiTheme="minorHAnsi" w:hAnsiTheme="minorHAnsi"/>
        </w:rPr>
        <w:t xml:space="preserve">internationalen </w:t>
      </w:r>
      <w:r w:rsidRPr="00103E44">
        <w:rPr>
          <w:rFonts w:asciiTheme="minorHAnsi" w:hAnsiTheme="minorHAnsi"/>
        </w:rPr>
        <w:t>Besucher</w:t>
      </w:r>
      <w:r w:rsidR="00C02A6A">
        <w:rPr>
          <w:rFonts w:asciiTheme="minorHAnsi" w:hAnsiTheme="minorHAnsi"/>
        </w:rPr>
        <w:t xml:space="preserve"> am Messestand von FN </w:t>
      </w:r>
      <w:proofErr w:type="spellStart"/>
      <w:r w:rsidR="00C02A6A">
        <w:rPr>
          <w:rFonts w:asciiTheme="minorHAnsi" w:hAnsiTheme="minorHAnsi"/>
        </w:rPr>
        <w:t>Neuhofer</w:t>
      </w:r>
      <w:proofErr w:type="spellEnd"/>
      <w:r w:rsidR="00AD6C91">
        <w:rPr>
          <w:rFonts w:asciiTheme="minorHAnsi" w:hAnsiTheme="minorHAnsi"/>
        </w:rPr>
        <w:t xml:space="preserve"> </w:t>
      </w:r>
      <w:r w:rsidR="00B8094F">
        <w:rPr>
          <w:rFonts w:asciiTheme="minorHAnsi" w:hAnsiTheme="minorHAnsi"/>
        </w:rPr>
        <w:t xml:space="preserve">war groß, die Messe damit ein </w:t>
      </w:r>
      <w:r w:rsidR="00AD6C91">
        <w:rPr>
          <w:rFonts w:asciiTheme="minorHAnsi" w:hAnsiTheme="minorHAnsi"/>
        </w:rPr>
        <w:t xml:space="preserve">sehr guter </w:t>
      </w:r>
      <w:r w:rsidR="00B8094F">
        <w:rPr>
          <w:rFonts w:asciiTheme="minorHAnsi" w:hAnsiTheme="minorHAnsi"/>
        </w:rPr>
        <w:t>Start in das neue Geschäftsjahr.</w:t>
      </w:r>
    </w:p>
    <w:p w:rsidR="00C02A6A" w:rsidRDefault="00C02A6A" w:rsidP="00E9203B">
      <w:pPr>
        <w:rPr>
          <w:rFonts w:asciiTheme="minorHAnsi" w:eastAsia="Times New Roman" w:hAnsiTheme="minorHAnsi" w:cs="Segoe UI"/>
          <w:lang w:eastAsia="de-AT"/>
        </w:rPr>
      </w:pPr>
    </w:p>
    <w:p w:rsidR="00975F83" w:rsidRDefault="00975F83" w:rsidP="002931A7"/>
    <w:p w:rsidR="003B0D25" w:rsidRDefault="003B0D25" w:rsidP="002931A7"/>
    <w:p w:rsidR="003B0D25" w:rsidRPr="003A17F0" w:rsidRDefault="003B0D25" w:rsidP="003B0D25">
      <w:pPr>
        <w:spacing w:line="276" w:lineRule="auto"/>
        <w:rPr>
          <w:rFonts w:cs="Calibri"/>
          <w:b/>
          <w:bCs/>
          <w:color w:val="C45911" w:themeColor="accent2" w:themeShade="BF"/>
          <w:sz w:val="28"/>
          <w:szCs w:val="28"/>
        </w:rPr>
      </w:pPr>
      <w:r w:rsidRPr="003A17F0">
        <w:rPr>
          <w:rFonts w:cs="Calibri"/>
          <w:b/>
          <w:color w:val="008000"/>
          <w:sz w:val="28"/>
          <w:szCs w:val="28"/>
          <w:lang w:val="de-AT"/>
        </w:rPr>
        <w:t xml:space="preserve">FN </w:t>
      </w:r>
      <w:proofErr w:type="spellStart"/>
      <w:r w:rsidRPr="003A17F0">
        <w:rPr>
          <w:rFonts w:cs="Calibri"/>
          <w:b/>
          <w:color w:val="008000"/>
          <w:sz w:val="28"/>
          <w:szCs w:val="28"/>
          <w:lang w:val="de-AT"/>
        </w:rPr>
        <w:t>Neuhofer</w:t>
      </w:r>
      <w:proofErr w:type="spellEnd"/>
      <w:r w:rsidRPr="003A17F0">
        <w:rPr>
          <w:rFonts w:cs="Calibri"/>
          <w:b/>
          <w:color w:val="008000"/>
          <w:sz w:val="28"/>
          <w:szCs w:val="28"/>
          <w:lang w:val="de-AT"/>
        </w:rPr>
        <w:t xml:space="preserve"> investiert in eine weitere, hochmoderne Digital-Druckanlage </w:t>
      </w:r>
    </w:p>
    <w:p w:rsidR="003B0D25" w:rsidRDefault="003B0D25" w:rsidP="003B0D25">
      <w:pPr>
        <w:spacing w:line="276" w:lineRule="auto"/>
        <w:rPr>
          <w:rFonts w:cs="Calibri"/>
          <w:b/>
          <w:bCs/>
        </w:rPr>
      </w:pPr>
    </w:p>
    <w:p w:rsidR="003B0D25" w:rsidRPr="00C81DF2" w:rsidRDefault="003B0D25" w:rsidP="003B0D25">
      <w:pPr>
        <w:spacing w:line="276" w:lineRule="auto"/>
        <w:rPr>
          <w:rFonts w:cs="Calibri"/>
          <w:b/>
          <w:bCs/>
        </w:rPr>
      </w:pPr>
      <w:r>
        <w:rPr>
          <w:rFonts w:cs="Calibri"/>
          <w:b/>
          <w:bCs/>
        </w:rPr>
        <w:t xml:space="preserve">FN </w:t>
      </w:r>
      <w:proofErr w:type="spellStart"/>
      <w:r>
        <w:rPr>
          <w:rFonts w:cs="Calibri"/>
          <w:b/>
          <w:bCs/>
        </w:rPr>
        <w:t>Neuhofer</w:t>
      </w:r>
      <w:proofErr w:type="spellEnd"/>
      <w:r>
        <w:rPr>
          <w:rFonts w:cs="Calibri"/>
          <w:b/>
          <w:bCs/>
        </w:rPr>
        <w:t>, der innovative Zubehörlieferant für Boden, Wand und Decke, hat bereits die dritte Digital-Druckanlage - eine hochmoderne digitale Flächendruckmaschine für Platten - am Standort installiert.</w:t>
      </w:r>
    </w:p>
    <w:p w:rsidR="003B0D25" w:rsidRPr="00C81DF2" w:rsidRDefault="003B0D25" w:rsidP="003B0D25">
      <w:pPr>
        <w:spacing w:line="276" w:lineRule="auto"/>
        <w:rPr>
          <w:rFonts w:cs="Calibri"/>
          <w:b/>
          <w:bCs/>
        </w:rPr>
      </w:pPr>
    </w:p>
    <w:p w:rsidR="003B0D25" w:rsidRDefault="003B0D25" w:rsidP="003B0D25">
      <w:pPr>
        <w:spacing w:line="276" w:lineRule="auto"/>
        <w:rPr>
          <w:rFonts w:cs="Calibri"/>
        </w:rPr>
      </w:pPr>
      <w:r>
        <w:rPr>
          <w:rFonts w:cs="Calibri"/>
        </w:rPr>
        <w:t>„Eine solche H</w:t>
      </w:r>
      <w:r w:rsidRPr="00C81DF2">
        <w:rPr>
          <w:rFonts w:cs="Calibri"/>
        </w:rPr>
        <w:t>igh-</w:t>
      </w:r>
      <w:r>
        <w:rPr>
          <w:rFonts w:cs="Calibri"/>
        </w:rPr>
        <w:t>T</w:t>
      </w:r>
      <w:r w:rsidRPr="00C81DF2">
        <w:rPr>
          <w:rFonts w:cs="Calibri"/>
        </w:rPr>
        <w:t>ech</w:t>
      </w:r>
      <w:r>
        <w:rPr>
          <w:rFonts w:cs="Calibri"/>
        </w:rPr>
        <w:t>-</w:t>
      </w:r>
      <w:r w:rsidRPr="00C81DF2">
        <w:rPr>
          <w:rFonts w:cs="Calibri"/>
        </w:rPr>
        <w:t>Anlage</w:t>
      </w:r>
      <w:r>
        <w:rPr>
          <w:rFonts w:cs="Calibri"/>
        </w:rPr>
        <w:t xml:space="preserve"> ergänzt unser bestehendes Digitaldruck-Kompetenzzentrum auf zukunftsträchtige Weise“, freut sich Eigentümer und CEO Franz </w:t>
      </w:r>
      <w:proofErr w:type="spellStart"/>
      <w:r>
        <w:rPr>
          <w:rFonts w:cs="Calibri"/>
        </w:rPr>
        <w:t>Neuhofer</w:t>
      </w:r>
      <w:proofErr w:type="spellEnd"/>
      <w:r>
        <w:rPr>
          <w:rFonts w:cs="Calibri"/>
        </w:rPr>
        <w:t>. Denn mit dieser hochmodernen Anlage</w:t>
      </w:r>
      <w:r w:rsidRPr="00C81DF2">
        <w:rPr>
          <w:rFonts w:cs="Calibri"/>
        </w:rPr>
        <w:t xml:space="preserve"> kann FN </w:t>
      </w:r>
      <w:proofErr w:type="spellStart"/>
      <w:r w:rsidRPr="00C81DF2">
        <w:rPr>
          <w:rFonts w:cs="Calibri"/>
        </w:rPr>
        <w:t>Neuhofer</w:t>
      </w:r>
      <w:proofErr w:type="spellEnd"/>
      <w:r w:rsidRPr="00C81DF2">
        <w:rPr>
          <w:rFonts w:cs="Calibri"/>
        </w:rPr>
        <w:t xml:space="preserve"> nun </w:t>
      </w:r>
      <w:r>
        <w:rPr>
          <w:rFonts w:cs="Calibri"/>
        </w:rPr>
        <w:t xml:space="preserve">auch </w:t>
      </w:r>
      <w:r w:rsidRPr="00C81DF2">
        <w:rPr>
          <w:rFonts w:cs="Calibri"/>
        </w:rPr>
        <w:t xml:space="preserve">Platten aus MDF, Metall </w:t>
      </w:r>
      <w:r w:rsidRPr="00C81DF2">
        <w:rPr>
          <w:rFonts w:cs="Calibri"/>
          <w:bCs/>
        </w:rPr>
        <w:t>(z.B. Alcan-</w:t>
      </w:r>
      <w:proofErr w:type="spellStart"/>
      <w:r w:rsidRPr="00C81DF2">
        <w:rPr>
          <w:rFonts w:cs="Calibri"/>
          <w:bCs/>
        </w:rPr>
        <w:t>Dibond</w:t>
      </w:r>
      <w:proofErr w:type="spellEnd"/>
      <w:r w:rsidRPr="00C81DF2">
        <w:rPr>
          <w:rFonts w:cs="Calibri"/>
          <w:bCs/>
        </w:rPr>
        <w:t xml:space="preserve">/Aluverbund), </w:t>
      </w:r>
      <w:r w:rsidRPr="00C81DF2">
        <w:rPr>
          <w:rFonts w:cs="Calibri"/>
        </w:rPr>
        <w:t xml:space="preserve">Kunststoff-Hartschaum (z. B. </w:t>
      </w:r>
      <w:proofErr w:type="spellStart"/>
      <w:r w:rsidRPr="00C81DF2">
        <w:rPr>
          <w:rFonts w:cs="Calibri"/>
        </w:rPr>
        <w:t>Forex</w:t>
      </w:r>
      <w:proofErr w:type="spellEnd"/>
      <w:r w:rsidRPr="00C81DF2">
        <w:rPr>
          <w:rFonts w:cs="Calibri"/>
        </w:rPr>
        <w:t xml:space="preserve">, </w:t>
      </w:r>
      <w:proofErr w:type="spellStart"/>
      <w:r w:rsidRPr="00C81DF2">
        <w:rPr>
          <w:rFonts w:cs="Calibri"/>
        </w:rPr>
        <w:t>Sintra</w:t>
      </w:r>
      <w:proofErr w:type="spellEnd"/>
      <w:r w:rsidRPr="00C81DF2">
        <w:rPr>
          <w:rFonts w:cs="Calibri"/>
        </w:rPr>
        <w:t xml:space="preserve">), Weichschaum (z. B. </w:t>
      </w:r>
      <w:proofErr w:type="spellStart"/>
      <w:r w:rsidRPr="00C81DF2">
        <w:rPr>
          <w:rFonts w:cs="Calibri"/>
        </w:rPr>
        <w:t>Kapa</w:t>
      </w:r>
      <w:proofErr w:type="spellEnd"/>
      <w:r w:rsidRPr="00C81DF2">
        <w:rPr>
          <w:rFonts w:cs="Calibri"/>
        </w:rPr>
        <w:t xml:space="preserve">), </w:t>
      </w:r>
    </w:p>
    <w:p w:rsidR="003B0D25" w:rsidRPr="00C81DF2" w:rsidRDefault="003B0D25" w:rsidP="003B0D25">
      <w:pPr>
        <w:spacing w:line="276" w:lineRule="auto"/>
        <w:rPr>
          <w:rFonts w:cs="Calibri"/>
        </w:rPr>
      </w:pPr>
      <w:r w:rsidRPr="00C81DF2">
        <w:rPr>
          <w:rFonts w:cs="Calibri"/>
        </w:rPr>
        <w:t>3-Schichtplatten</w:t>
      </w:r>
      <w:r>
        <w:rPr>
          <w:rFonts w:cs="Calibri"/>
          <w:bCs/>
        </w:rPr>
        <w:t xml:space="preserve"> aus Fichte, Press</w:t>
      </w:r>
      <w:r w:rsidRPr="00C81DF2">
        <w:rPr>
          <w:rFonts w:cs="Calibri"/>
          <w:bCs/>
        </w:rPr>
        <w:t>pan-Platten</w:t>
      </w:r>
      <w:r w:rsidRPr="00C81DF2">
        <w:rPr>
          <w:rFonts w:cs="Calibri"/>
        </w:rPr>
        <w:t xml:space="preserve"> sowie Faltkarton/Wellpappe</w:t>
      </w:r>
      <w:r>
        <w:rPr>
          <w:rFonts w:cs="Calibri"/>
        </w:rPr>
        <w:t xml:space="preserve"> und Glas</w:t>
      </w:r>
      <w:r w:rsidRPr="00C81DF2">
        <w:rPr>
          <w:rFonts w:cs="Calibri"/>
        </w:rPr>
        <w:t xml:space="preserve"> selbst </w:t>
      </w:r>
      <w:r>
        <w:rPr>
          <w:rFonts w:cs="Calibri"/>
        </w:rPr>
        <w:t xml:space="preserve">bis zu einer Breite von 250 cm im Haus </w:t>
      </w:r>
      <w:r w:rsidRPr="00C81DF2">
        <w:rPr>
          <w:rFonts w:cs="Calibri"/>
        </w:rPr>
        <w:t xml:space="preserve">digital bedrucken. </w:t>
      </w:r>
    </w:p>
    <w:p w:rsidR="003B0D25" w:rsidRPr="00C81DF2" w:rsidRDefault="003B0D25" w:rsidP="003B0D25">
      <w:pPr>
        <w:spacing w:line="276" w:lineRule="auto"/>
        <w:rPr>
          <w:rFonts w:cs="Calibri"/>
        </w:rPr>
      </w:pPr>
    </w:p>
    <w:p w:rsidR="00B03F3D" w:rsidRDefault="00B03F3D" w:rsidP="003B0D25">
      <w:pPr>
        <w:spacing w:line="276" w:lineRule="auto"/>
        <w:rPr>
          <w:rFonts w:cs="Calibri"/>
          <w:b/>
        </w:rPr>
      </w:pPr>
    </w:p>
    <w:p w:rsidR="003B0D25" w:rsidRPr="00EF51FB" w:rsidRDefault="003B0D25" w:rsidP="003B0D25">
      <w:pPr>
        <w:spacing w:line="276" w:lineRule="auto"/>
        <w:rPr>
          <w:rFonts w:cs="Calibri"/>
          <w:b/>
        </w:rPr>
      </w:pPr>
      <w:r w:rsidRPr="00EF51FB">
        <w:rPr>
          <w:rFonts w:cs="Calibri"/>
          <w:b/>
        </w:rPr>
        <w:t>Individualisierung als USP</w:t>
      </w:r>
    </w:p>
    <w:p w:rsidR="003B0D25" w:rsidRDefault="003B0D25" w:rsidP="003B0D25">
      <w:pPr>
        <w:spacing w:line="276" w:lineRule="auto"/>
        <w:rPr>
          <w:rFonts w:cs="Calibri"/>
        </w:rPr>
      </w:pPr>
      <w:r>
        <w:rPr>
          <w:rFonts w:cs="Calibri"/>
        </w:rPr>
        <w:t>Damit</w:t>
      </w:r>
      <w:r w:rsidRPr="00C81DF2">
        <w:rPr>
          <w:rFonts w:cs="Calibri"/>
        </w:rPr>
        <w:t xml:space="preserve"> </w:t>
      </w:r>
      <w:r>
        <w:rPr>
          <w:rFonts w:cs="Calibri"/>
        </w:rPr>
        <w:t xml:space="preserve">kann das innovative Familienunternehmen nicht nur seine kürzlich lancierten </w:t>
      </w:r>
      <w:r w:rsidRPr="003B0D25">
        <w:rPr>
          <w:rFonts w:cs="Calibri"/>
          <w:b/>
        </w:rPr>
        <w:t xml:space="preserve">Akustikplatten „FN </w:t>
      </w:r>
      <w:proofErr w:type="spellStart"/>
      <w:r w:rsidRPr="003B0D25">
        <w:rPr>
          <w:rFonts w:cs="Calibri"/>
          <w:b/>
        </w:rPr>
        <w:t>Acustico</w:t>
      </w:r>
      <w:proofErr w:type="spellEnd"/>
      <w:r w:rsidRPr="003B0D25">
        <w:rPr>
          <w:rFonts w:cs="Calibri"/>
          <w:b/>
        </w:rPr>
        <w:t>“ individuell bedrucken, sondern auch Profilbretter, Dielen, Wandverkleidungen und Küchenrückwände.</w:t>
      </w:r>
    </w:p>
    <w:p w:rsidR="003B0D25" w:rsidRPr="00C81DF2" w:rsidRDefault="003B0D25" w:rsidP="003B0D25">
      <w:pPr>
        <w:spacing w:line="276" w:lineRule="auto"/>
        <w:rPr>
          <w:rFonts w:cs="Calibri"/>
        </w:rPr>
      </w:pPr>
      <w:r>
        <w:rPr>
          <w:rFonts w:cs="Calibri"/>
        </w:rPr>
        <w:t xml:space="preserve">„Damit haben wir ein weiteres USP für unsere Kunden und Partner, wenn es um Kreativität, Lösungskompetenz und Trends geht“. </w:t>
      </w:r>
    </w:p>
    <w:p w:rsidR="003B0D25" w:rsidRDefault="003B0D25" w:rsidP="003B0D25">
      <w:pPr>
        <w:spacing w:line="276" w:lineRule="auto"/>
        <w:rPr>
          <w:rFonts w:cs="Calibri"/>
        </w:rPr>
      </w:pPr>
    </w:p>
    <w:p w:rsidR="003B0D25" w:rsidRPr="00077EB8" w:rsidRDefault="003B0D25" w:rsidP="003B0D25">
      <w:pPr>
        <w:spacing w:line="276" w:lineRule="auto"/>
        <w:rPr>
          <w:rFonts w:cs="Calibri"/>
          <w:b/>
        </w:rPr>
      </w:pPr>
      <w:r w:rsidRPr="00077EB8">
        <w:rPr>
          <w:rFonts w:cs="Calibri"/>
          <w:b/>
        </w:rPr>
        <w:t>Technisch am Puls der Zeit</w:t>
      </w:r>
    </w:p>
    <w:p w:rsidR="003B0D25" w:rsidRDefault="003B0D25" w:rsidP="003B0D25">
      <w:pPr>
        <w:spacing w:line="276" w:lineRule="auto"/>
        <w:rPr>
          <w:rFonts w:cs="Calibri"/>
        </w:rPr>
      </w:pPr>
      <w:r>
        <w:rPr>
          <w:rFonts w:cs="Calibri"/>
        </w:rPr>
        <w:t>Die Anlage</w:t>
      </w:r>
      <w:r w:rsidRPr="00C81DF2">
        <w:rPr>
          <w:rFonts w:cs="Calibri"/>
        </w:rPr>
        <w:t xml:space="preserve"> verfügt über</w:t>
      </w:r>
      <w:r>
        <w:rPr>
          <w:rFonts w:cs="Calibri"/>
        </w:rPr>
        <w:t xml:space="preserve"> 120 Stück Einzeldruckköpfe</w:t>
      </w:r>
      <w:r w:rsidRPr="00C81DF2">
        <w:rPr>
          <w:rFonts w:cs="Calibri"/>
        </w:rPr>
        <w:t xml:space="preserve"> und </w:t>
      </w:r>
      <w:r>
        <w:rPr>
          <w:rFonts w:cs="Calibri"/>
        </w:rPr>
        <w:t xml:space="preserve">schafft </w:t>
      </w:r>
      <w:r w:rsidRPr="00C81DF2">
        <w:rPr>
          <w:rFonts w:cs="Calibri"/>
        </w:rPr>
        <w:t xml:space="preserve">eine </w:t>
      </w:r>
      <w:r>
        <w:rPr>
          <w:rFonts w:cs="Calibri"/>
        </w:rPr>
        <w:t xml:space="preserve">beeindruckende </w:t>
      </w:r>
      <w:r w:rsidRPr="00C81DF2">
        <w:rPr>
          <w:rFonts w:cs="Calibri"/>
        </w:rPr>
        <w:t>Auflösung von 1000 dpi</w:t>
      </w:r>
      <w:r>
        <w:rPr>
          <w:rFonts w:cs="Calibri"/>
        </w:rPr>
        <w:t xml:space="preserve">. Damit </w:t>
      </w:r>
      <w:r w:rsidRPr="00C81DF2">
        <w:rPr>
          <w:rFonts w:cs="Calibri"/>
        </w:rPr>
        <w:t xml:space="preserve">sind der Fantasie </w:t>
      </w:r>
      <w:r>
        <w:rPr>
          <w:rFonts w:cs="Calibri"/>
        </w:rPr>
        <w:t xml:space="preserve">bei der Bild- und Dekorauswahl kaum mehr Grenzen gesetzt! </w:t>
      </w:r>
    </w:p>
    <w:p w:rsidR="003B0D25" w:rsidRPr="00C81DF2" w:rsidRDefault="003B0D25" w:rsidP="003B0D25">
      <w:pPr>
        <w:spacing w:line="276" w:lineRule="auto"/>
        <w:rPr>
          <w:rFonts w:cs="Calibri"/>
        </w:rPr>
      </w:pPr>
      <w:r>
        <w:rPr>
          <w:rFonts w:cs="Calibri"/>
        </w:rPr>
        <w:t>Jedes Fotom</w:t>
      </w:r>
      <w:r w:rsidRPr="00C81DF2">
        <w:rPr>
          <w:rFonts w:cs="Calibri"/>
        </w:rPr>
        <w:t xml:space="preserve">otiv </w:t>
      </w:r>
      <w:r>
        <w:rPr>
          <w:rFonts w:cs="Calibri"/>
        </w:rPr>
        <w:t>und Logo wird brillant am Träger umgesetzt</w:t>
      </w:r>
      <w:r w:rsidRPr="00C81DF2">
        <w:rPr>
          <w:rFonts w:cs="Calibri"/>
        </w:rPr>
        <w:t xml:space="preserve">. </w:t>
      </w:r>
      <w:r>
        <w:rPr>
          <w:rFonts w:cs="Calibri"/>
        </w:rPr>
        <w:t xml:space="preserve">So kann </w:t>
      </w:r>
      <w:r w:rsidRPr="00C81DF2">
        <w:rPr>
          <w:rFonts w:cs="Calibri"/>
        </w:rPr>
        <w:t xml:space="preserve">FN </w:t>
      </w:r>
      <w:proofErr w:type="spellStart"/>
      <w:r w:rsidRPr="00C81DF2">
        <w:rPr>
          <w:rFonts w:cs="Calibri"/>
        </w:rPr>
        <w:t>Neuhofer</w:t>
      </w:r>
      <w:proofErr w:type="spellEnd"/>
      <w:r w:rsidRPr="00C81DF2">
        <w:rPr>
          <w:rFonts w:cs="Calibri"/>
        </w:rPr>
        <w:t xml:space="preserve"> </w:t>
      </w:r>
      <w:r>
        <w:rPr>
          <w:rFonts w:cs="Calibri"/>
        </w:rPr>
        <w:t>neben den eigenen Produkten in seinem Rundumservice au</w:t>
      </w:r>
      <w:r w:rsidRPr="00C81DF2">
        <w:rPr>
          <w:rFonts w:cs="Calibri"/>
        </w:rPr>
        <w:t xml:space="preserve">ch </w:t>
      </w:r>
      <w:r>
        <w:rPr>
          <w:rFonts w:cs="Calibri"/>
        </w:rPr>
        <w:t xml:space="preserve">zum Beispiel </w:t>
      </w:r>
      <w:r w:rsidRPr="00C81DF2">
        <w:rPr>
          <w:rFonts w:cs="Calibri"/>
        </w:rPr>
        <w:t xml:space="preserve">POS-Materialien </w:t>
      </w:r>
      <w:r>
        <w:rPr>
          <w:rFonts w:cs="Calibri"/>
        </w:rPr>
        <w:t xml:space="preserve">für die Verkaufsregale im </w:t>
      </w:r>
      <w:r w:rsidRPr="00C81DF2">
        <w:rPr>
          <w:rFonts w:cs="Calibri"/>
        </w:rPr>
        <w:t xml:space="preserve">Baumarkt herstellen. </w:t>
      </w:r>
    </w:p>
    <w:p w:rsidR="003B0D25" w:rsidRPr="00C81DF2" w:rsidRDefault="003B0D25" w:rsidP="003B0D25">
      <w:pPr>
        <w:spacing w:line="276" w:lineRule="auto"/>
        <w:rPr>
          <w:rFonts w:cs="Calibri"/>
        </w:rPr>
      </w:pPr>
    </w:p>
    <w:p w:rsidR="003B0D25" w:rsidRPr="00DE0D55" w:rsidRDefault="003B0D25" w:rsidP="003B0D25">
      <w:pPr>
        <w:spacing w:line="276" w:lineRule="auto"/>
        <w:textAlignment w:val="baseline"/>
        <w:rPr>
          <w:rFonts w:cs="Calibri"/>
          <w:bCs/>
        </w:rPr>
      </w:pPr>
      <w:r w:rsidRPr="00DE0D55">
        <w:rPr>
          <w:rFonts w:cs="Calibri"/>
          <w:bCs/>
        </w:rPr>
        <w:t xml:space="preserve">Die </w:t>
      </w:r>
      <w:r>
        <w:rPr>
          <w:rFonts w:cs="Calibri"/>
          <w:bCs/>
        </w:rPr>
        <w:t>Digitaldruckanlage für Platten</w:t>
      </w:r>
      <w:r w:rsidRPr="00DE0D55">
        <w:rPr>
          <w:rFonts w:cs="Calibri"/>
          <w:bCs/>
        </w:rPr>
        <w:t xml:space="preserve"> </w:t>
      </w:r>
      <w:r>
        <w:rPr>
          <w:rFonts w:cs="Calibri"/>
          <w:bCs/>
        </w:rPr>
        <w:t>wurde bereits</w:t>
      </w:r>
      <w:r w:rsidRPr="00DE0D55">
        <w:rPr>
          <w:rFonts w:cs="Calibri"/>
          <w:bCs/>
        </w:rPr>
        <w:t xml:space="preserve"> im Dezember 2022 in Betrieb genommen.</w:t>
      </w:r>
    </w:p>
    <w:p w:rsidR="003B0D25" w:rsidRPr="00C81DF2" w:rsidRDefault="003B0D25" w:rsidP="003B0D25">
      <w:pPr>
        <w:pStyle w:val="Default"/>
        <w:rPr>
          <w:b/>
          <w:bCs/>
          <w:sz w:val="22"/>
          <w:szCs w:val="22"/>
        </w:rPr>
      </w:pPr>
    </w:p>
    <w:p w:rsidR="003B0D25" w:rsidRDefault="003B0D25" w:rsidP="003B0D25">
      <w:pPr>
        <w:pStyle w:val="Default"/>
        <w:rPr>
          <w:b/>
          <w:bCs/>
          <w:sz w:val="22"/>
          <w:szCs w:val="22"/>
        </w:rPr>
      </w:pPr>
      <w:r>
        <w:rPr>
          <w:b/>
          <w:bCs/>
          <w:sz w:val="22"/>
          <w:szCs w:val="22"/>
        </w:rPr>
        <w:t>Kennzahlen der</w:t>
      </w:r>
      <w:r w:rsidRPr="00C81DF2">
        <w:rPr>
          <w:b/>
          <w:bCs/>
          <w:sz w:val="22"/>
          <w:szCs w:val="22"/>
        </w:rPr>
        <w:t xml:space="preserve"> Anlage:</w:t>
      </w:r>
    </w:p>
    <w:p w:rsidR="003B0D25" w:rsidRPr="00C81DF2" w:rsidRDefault="003B0D25" w:rsidP="003B0D25">
      <w:pPr>
        <w:pStyle w:val="Default"/>
        <w:rPr>
          <w:b/>
          <w:bCs/>
          <w:sz w:val="22"/>
          <w:szCs w:val="22"/>
        </w:rPr>
      </w:pPr>
    </w:p>
    <w:p w:rsidR="003B0D25" w:rsidRPr="00C81DF2" w:rsidRDefault="003B0D25" w:rsidP="003B0D25">
      <w:pPr>
        <w:pStyle w:val="Default"/>
        <w:numPr>
          <w:ilvl w:val="0"/>
          <w:numId w:val="37"/>
        </w:numPr>
        <w:rPr>
          <w:sz w:val="22"/>
          <w:szCs w:val="22"/>
        </w:rPr>
      </w:pPr>
      <w:r w:rsidRPr="00C81DF2">
        <w:rPr>
          <w:sz w:val="22"/>
          <w:szCs w:val="22"/>
        </w:rPr>
        <w:t>UV Flachbettdruck mit 120 Stück Einzeldruckköpfe</w:t>
      </w:r>
      <w:r>
        <w:rPr>
          <w:sz w:val="22"/>
          <w:szCs w:val="22"/>
        </w:rPr>
        <w:t>n</w:t>
      </w:r>
    </w:p>
    <w:p w:rsidR="003B0D25" w:rsidRPr="00E54099" w:rsidRDefault="003B0D25" w:rsidP="003B0D25">
      <w:pPr>
        <w:pStyle w:val="Default"/>
        <w:numPr>
          <w:ilvl w:val="0"/>
          <w:numId w:val="37"/>
        </w:numPr>
        <w:rPr>
          <w:bCs/>
          <w:sz w:val="22"/>
          <w:szCs w:val="22"/>
        </w:rPr>
      </w:pPr>
      <w:r w:rsidRPr="00C81DF2">
        <w:rPr>
          <w:sz w:val="22"/>
          <w:szCs w:val="22"/>
        </w:rPr>
        <w:t>Ein-und Mehrbahnendruck möglich</w:t>
      </w:r>
    </w:p>
    <w:p w:rsidR="003B0D25" w:rsidRPr="00E54099" w:rsidRDefault="003B0D25" w:rsidP="003B0D25">
      <w:pPr>
        <w:pStyle w:val="Default"/>
        <w:numPr>
          <w:ilvl w:val="0"/>
          <w:numId w:val="37"/>
        </w:numPr>
        <w:rPr>
          <w:color w:val="auto"/>
          <w:sz w:val="22"/>
          <w:szCs w:val="22"/>
        </w:rPr>
      </w:pPr>
      <w:r w:rsidRPr="00077EB8">
        <w:rPr>
          <w:color w:val="auto"/>
          <w:sz w:val="22"/>
          <w:szCs w:val="22"/>
        </w:rPr>
        <w:t xml:space="preserve">Max. Druckbreite 250 cm </w:t>
      </w:r>
    </w:p>
    <w:p w:rsidR="003B0D25" w:rsidRPr="00C81DF2" w:rsidRDefault="003B0D25" w:rsidP="003B0D25">
      <w:pPr>
        <w:pStyle w:val="Default"/>
        <w:numPr>
          <w:ilvl w:val="0"/>
          <w:numId w:val="37"/>
        </w:numPr>
        <w:rPr>
          <w:sz w:val="22"/>
          <w:szCs w:val="22"/>
        </w:rPr>
      </w:pPr>
      <w:r w:rsidRPr="00C81DF2">
        <w:rPr>
          <w:bCs/>
          <w:sz w:val="22"/>
          <w:szCs w:val="22"/>
        </w:rPr>
        <w:t xml:space="preserve">Auflösung: </w:t>
      </w:r>
      <w:r w:rsidRPr="00C81DF2">
        <w:rPr>
          <w:sz w:val="22"/>
          <w:szCs w:val="22"/>
        </w:rPr>
        <w:t>1.000 dpi</w:t>
      </w:r>
    </w:p>
    <w:p w:rsidR="003B0D25" w:rsidRPr="002931A7" w:rsidRDefault="003B0D25" w:rsidP="003B0D25">
      <w:pPr>
        <w:pStyle w:val="Default"/>
        <w:numPr>
          <w:ilvl w:val="0"/>
          <w:numId w:val="37"/>
        </w:numPr>
        <w:rPr>
          <w:color w:val="auto"/>
          <w:sz w:val="22"/>
          <w:szCs w:val="22"/>
        </w:rPr>
      </w:pPr>
      <w:r w:rsidRPr="00077EB8">
        <w:rPr>
          <w:bCs/>
          <w:color w:val="auto"/>
          <w:sz w:val="22"/>
          <w:szCs w:val="22"/>
        </w:rPr>
        <w:t>Jahreskapazität:</w:t>
      </w:r>
      <w:r w:rsidRPr="00077EB8">
        <w:rPr>
          <w:color w:val="auto"/>
          <w:sz w:val="22"/>
          <w:szCs w:val="22"/>
        </w:rPr>
        <w:t xml:space="preserve"> 3,3 Mio. m²</w:t>
      </w:r>
    </w:p>
    <w:p w:rsidR="003B0D25" w:rsidRPr="00C81DF2" w:rsidRDefault="003B0D25" w:rsidP="003B0D25">
      <w:pPr>
        <w:pStyle w:val="Default"/>
        <w:numPr>
          <w:ilvl w:val="0"/>
          <w:numId w:val="37"/>
        </w:numPr>
        <w:rPr>
          <w:sz w:val="22"/>
          <w:szCs w:val="22"/>
        </w:rPr>
      </w:pPr>
      <w:r w:rsidRPr="00C81DF2">
        <w:rPr>
          <w:bCs/>
          <w:sz w:val="22"/>
          <w:szCs w:val="22"/>
        </w:rPr>
        <w:t xml:space="preserve">Geringer Tintenverbrauch </w:t>
      </w:r>
    </w:p>
    <w:p w:rsidR="003B0D25" w:rsidRPr="00C81DF2" w:rsidRDefault="003B0D25" w:rsidP="003B0D25">
      <w:pPr>
        <w:pStyle w:val="Default"/>
        <w:numPr>
          <w:ilvl w:val="0"/>
          <w:numId w:val="37"/>
        </w:numPr>
        <w:rPr>
          <w:sz w:val="22"/>
          <w:szCs w:val="22"/>
        </w:rPr>
      </w:pPr>
      <w:r w:rsidRPr="00C81DF2">
        <w:rPr>
          <w:bCs/>
          <w:sz w:val="22"/>
          <w:szCs w:val="22"/>
        </w:rPr>
        <w:t xml:space="preserve">Sehr großer Farbraum </w:t>
      </w:r>
    </w:p>
    <w:p w:rsidR="003B0D25" w:rsidRPr="00C81DF2" w:rsidRDefault="003B0D25" w:rsidP="003B0D25">
      <w:pPr>
        <w:pStyle w:val="Default"/>
        <w:numPr>
          <w:ilvl w:val="0"/>
          <w:numId w:val="37"/>
        </w:numPr>
        <w:rPr>
          <w:sz w:val="22"/>
          <w:szCs w:val="22"/>
        </w:rPr>
      </w:pPr>
      <w:r w:rsidRPr="00C81DF2">
        <w:rPr>
          <w:bCs/>
          <w:sz w:val="22"/>
          <w:szCs w:val="22"/>
        </w:rPr>
        <w:t xml:space="preserve">GREENGUARD GOLD zertifiziert </w:t>
      </w:r>
    </w:p>
    <w:p w:rsidR="00E728E0" w:rsidRDefault="00E728E0" w:rsidP="002931A7">
      <w:pPr>
        <w:spacing w:line="276" w:lineRule="auto"/>
        <w:rPr>
          <w:rFonts w:cs="Calibri"/>
          <w:b/>
          <w:color w:val="008000"/>
          <w:lang w:val="de-AT"/>
        </w:rPr>
      </w:pPr>
    </w:p>
    <w:p w:rsidR="003B0D25" w:rsidRPr="00E728E0" w:rsidRDefault="003B0D25" w:rsidP="002931A7">
      <w:pPr>
        <w:spacing w:line="276" w:lineRule="auto"/>
        <w:rPr>
          <w:rFonts w:cs="Calibri"/>
          <w:b/>
          <w:color w:val="008000"/>
          <w:lang w:val="de-AT"/>
        </w:rPr>
      </w:pPr>
    </w:p>
    <w:p w:rsidR="00E728E0" w:rsidRPr="0053470E" w:rsidRDefault="00E728E0" w:rsidP="00E728E0">
      <w:pPr>
        <w:rPr>
          <w:b/>
          <w:color w:val="008000"/>
          <w:sz w:val="28"/>
          <w:szCs w:val="28"/>
        </w:rPr>
      </w:pPr>
      <w:r w:rsidRPr="0053470E">
        <w:rPr>
          <w:b/>
          <w:color w:val="008000"/>
          <w:sz w:val="28"/>
          <w:szCs w:val="28"/>
        </w:rPr>
        <w:t>Neues innovatives Befestigungssystem: „FN Clipholder CH25“</w:t>
      </w:r>
    </w:p>
    <w:p w:rsidR="00E728E0" w:rsidRPr="00456176" w:rsidRDefault="00E728E0" w:rsidP="00E728E0">
      <w:pPr>
        <w:spacing w:line="276" w:lineRule="auto"/>
        <w:rPr>
          <w:rFonts w:cs="Calibri"/>
          <w:color w:val="45494E"/>
        </w:rPr>
      </w:pPr>
    </w:p>
    <w:p w:rsidR="00CD60C3" w:rsidRDefault="00B8094F" w:rsidP="00E728E0">
      <w:pPr>
        <w:rPr>
          <w:rFonts w:asciiTheme="minorHAnsi" w:hAnsiTheme="minorHAnsi" w:cstheme="minorHAnsi"/>
        </w:rPr>
      </w:pPr>
      <w:r>
        <w:rPr>
          <w:rFonts w:asciiTheme="minorHAnsi" w:hAnsiTheme="minorHAnsi" w:cstheme="minorHAnsi"/>
        </w:rPr>
        <w:t>Eine echte Innovation für den DIY, jeden Heimwe</w:t>
      </w:r>
      <w:r w:rsidR="00A0144B">
        <w:rPr>
          <w:rFonts w:asciiTheme="minorHAnsi" w:hAnsiTheme="minorHAnsi" w:cstheme="minorHAnsi"/>
        </w:rPr>
        <w:t xml:space="preserve">rker und für </w:t>
      </w:r>
      <w:proofErr w:type="spellStart"/>
      <w:r w:rsidR="00A0144B">
        <w:rPr>
          <w:rFonts w:asciiTheme="minorHAnsi" w:hAnsiTheme="minorHAnsi" w:cstheme="minorHAnsi"/>
        </w:rPr>
        <w:t>Professionisten</w:t>
      </w:r>
      <w:proofErr w:type="spellEnd"/>
      <w:r w:rsidR="00A0144B">
        <w:rPr>
          <w:rFonts w:asciiTheme="minorHAnsi" w:hAnsiTheme="minorHAnsi" w:cstheme="minorHAnsi"/>
        </w:rPr>
        <w:t xml:space="preserve">: </w:t>
      </w:r>
      <w:r w:rsidR="00E728E0" w:rsidRPr="00D34480">
        <w:rPr>
          <w:rFonts w:asciiTheme="minorHAnsi" w:hAnsiTheme="minorHAnsi" w:cstheme="minorHAnsi"/>
        </w:rPr>
        <w:t>Der neue Clipholder CH25 von FN Neuhofer</w:t>
      </w:r>
      <w:r>
        <w:rPr>
          <w:rFonts w:asciiTheme="minorHAnsi" w:hAnsiTheme="minorHAnsi" w:cstheme="minorHAnsi"/>
        </w:rPr>
        <w:t xml:space="preserve">. Die Montage ist extrem einfach und schnell - </w:t>
      </w:r>
      <w:r w:rsidR="00E728E0" w:rsidRPr="00D34480">
        <w:rPr>
          <w:rFonts w:asciiTheme="minorHAnsi" w:hAnsiTheme="minorHAnsi" w:cstheme="minorHAnsi"/>
        </w:rPr>
        <w:t xml:space="preserve">ohne Werkzeug, ohne Bohren und ohne Schmutzentwicklung. Der Metallclip aus Federstahl wird einfach in </w:t>
      </w:r>
      <w:r w:rsidR="002741BA">
        <w:rPr>
          <w:rFonts w:asciiTheme="minorHAnsi" w:hAnsiTheme="minorHAnsi" w:cstheme="minorHAnsi"/>
        </w:rPr>
        <w:t>die</w:t>
      </w:r>
      <w:r w:rsidR="002741BA" w:rsidRPr="00D34480">
        <w:rPr>
          <w:rFonts w:asciiTheme="minorHAnsi" w:hAnsiTheme="minorHAnsi" w:cstheme="minorHAnsi"/>
        </w:rPr>
        <w:t xml:space="preserve"> </w:t>
      </w:r>
      <w:proofErr w:type="spellStart"/>
      <w:r w:rsidR="00E728E0" w:rsidRPr="00D34480">
        <w:rPr>
          <w:rFonts w:asciiTheme="minorHAnsi" w:hAnsiTheme="minorHAnsi" w:cstheme="minorHAnsi"/>
        </w:rPr>
        <w:t>Dehnfuge</w:t>
      </w:r>
      <w:proofErr w:type="spellEnd"/>
      <w:r w:rsidR="00E728E0" w:rsidRPr="00D34480">
        <w:rPr>
          <w:rFonts w:asciiTheme="minorHAnsi" w:hAnsiTheme="minorHAnsi" w:cstheme="minorHAnsi"/>
        </w:rPr>
        <w:t xml:space="preserve"> zwischen Fußboden und Wand nach einem patentierten System eingeklemmt, die Leiste aufgesteckt und schon ist diese verlegt. Und zudem ist der Clip auf alle bestehenden Leisten mit der bewährten Leistennut für den Clip CH23 anwendbar.</w:t>
      </w:r>
    </w:p>
    <w:p w:rsidR="00CD60C3" w:rsidRPr="00D34480" w:rsidRDefault="00CD60C3" w:rsidP="00E728E0">
      <w:pPr>
        <w:rPr>
          <w:rFonts w:asciiTheme="minorHAnsi" w:hAnsiTheme="minorHAnsi" w:cstheme="minorHAnsi"/>
        </w:rPr>
      </w:pPr>
    </w:p>
    <w:p w:rsidR="00E728E0" w:rsidRPr="0014119A" w:rsidRDefault="00E728E0" w:rsidP="00E728E0">
      <w:pPr>
        <w:rPr>
          <w:rFonts w:asciiTheme="minorHAnsi" w:hAnsiTheme="minorHAnsi" w:cstheme="minorHAnsi"/>
        </w:rPr>
      </w:pPr>
      <w:r w:rsidRPr="0014119A">
        <w:rPr>
          <w:rFonts w:asciiTheme="minorHAnsi" w:hAnsiTheme="minorHAnsi" w:cstheme="minorHAnsi"/>
          <w:b/>
          <w:bCs/>
          <w:spacing w:val="2"/>
        </w:rPr>
        <w:t>Produktvorteile:</w:t>
      </w:r>
    </w:p>
    <w:p w:rsidR="00E728E0" w:rsidRPr="0014119A" w:rsidRDefault="00E728E0" w:rsidP="00E728E0">
      <w:pPr>
        <w:pStyle w:val="Listenabsatz"/>
        <w:numPr>
          <w:ilvl w:val="0"/>
          <w:numId w:val="38"/>
        </w:numPr>
        <w:rPr>
          <w:rFonts w:asciiTheme="minorHAnsi" w:hAnsiTheme="minorHAnsi" w:cstheme="minorHAnsi"/>
        </w:rPr>
      </w:pPr>
      <w:r w:rsidRPr="0014119A">
        <w:rPr>
          <w:rFonts w:asciiTheme="minorHAnsi" w:hAnsiTheme="minorHAnsi" w:cstheme="minorHAnsi"/>
          <w:spacing w:val="-3"/>
        </w:rPr>
        <w:t>Zum Einklemmen in der Bodendehnfuge</w:t>
      </w:r>
    </w:p>
    <w:p w:rsidR="002741BA" w:rsidRPr="00C83E70" w:rsidRDefault="002741BA" w:rsidP="00E728E0">
      <w:pPr>
        <w:pStyle w:val="Listenabsatz"/>
        <w:numPr>
          <w:ilvl w:val="0"/>
          <w:numId w:val="38"/>
        </w:numPr>
        <w:rPr>
          <w:rFonts w:asciiTheme="minorHAnsi" w:hAnsiTheme="minorHAnsi" w:cstheme="minorHAnsi"/>
        </w:rPr>
      </w:pPr>
      <w:r>
        <w:rPr>
          <w:rFonts w:asciiTheme="minorHAnsi" w:hAnsiTheme="minorHAnsi" w:cstheme="minorHAnsi"/>
        </w:rPr>
        <w:t>Ohne Werkzeug schnell und einfach verlegbar</w:t>
      </w:r>
    </w:p>
    <w:p w:rsidR="00E728E0" w:rsidRPr="0014119A" w:rsidRDefault="00E728E0" w:rsidP="00E728E0">
      <w:pPr>
        <w:pStyle w:val="Listenabsatz"/>
        <w:numPr>
          <w:ilvl w:val="0"/>
          <w:numId w:val="38"/>
        </w:numPr>
        <w:rPr>
          <w:rFonts w:asciiTheme="minorHAnsi" w:hAnsiTheme="minorHAnsi" w:cstheme="minorHAnsi"/>
        </w:rPr>
      </w:pPr>
      <w:r w:rsidRPr="0014119A">
        <w:rPr>
          <w:rFonts w:asciiTheme="minorHAnsi" w:hAnsiTheme="minorHAnsi" w:cstheme="minorHAnsi"/>
          <w:spacing w:val="-3"/>
        </w:rPr>
        <w:t>Kein Bohren, keine Schmutzentwicklung bei der Montage</w:t>
      </w:r>
    </w:p>
    <w:p w:rsidR="002931A7" w:rsidRPr="00B03F3D" w:rsidRDefault="00E728E0" w:rsidP="00B03F3D">
      <w:pPr>
        <w:pStyle w:val="Listenabsatz"/>
        <w:numPr>
          <w:ilvl w:val="0"/>
          <w:numId w:val="38"/>
        </w:numPr>
        <w:rPr>
          <w:rFonts w:asciiTheme="minorHAnsi" w:hAnsiTheme="minorHAnsi" w:cstheme="minorHAnsi"/>
        </w:rPr>
      </w:pPr>
      <w:r w:rsidRPr="0014119A">
        <w:rPr>
          <w:rFonts w:asciiTheme="minorHAnsi" w:hAnsiTheme="minorHAnsi" w:cstheme="minorHAnsi"/>
          <w:spacing w:val="-3"/>
        </w:rPr>
        <w:t>Stecksockelleisten-Clip für eine schnelle, saubere und unsichtbare Montage der Leisten</w:t>
      </w:r>
    </w:p>
    <w:p w:rsidR="00E728E0" w:rsidRPr="0014119A" w:rsidRDefault="00E728E0" w:rsidP="00E728E0">
      <w:pPr>
        <w:pStyle w:val="Listenabsatz"/>
        <w:numPr>
          <w:ilvl w:val="0"/>
          <w:numId w:val="38"/>
        </w:numPr>
        <w:rPr>
          <w:rFonts w:asciiTheme="minorHAnsi" w:hAnsiTheme="minorHAnsi" w:cstheme="minorHAnsi"/>
        </w:rPr>
      </w:pPr>
      <w:r w:rsidRPr="0014119A">
        <w:rPr>
          <w:rFonts w:asciiTheme="minorHAnsi" w:hAnsiTheme="minorHAnsi" w:cstheme="minorHAnsi"/>
          <w:spacing w:val="-3"/>
        </w:rPr>
        <w:t>Mehrfache Montage und Demontage möglich</w:t>
      </w:r>
    </w:p>
    <w:p w:rsidR="00E728E0" w:rsidRPr="0014119A" w:rsidRDefault="00E728E0" w:rsidP="00E728E0">
      <w:pPr>
        <w:pStyle w:val="Listenabsatz"/>
        <w:numPr>
          <w:ilvl w:val="0"/>
          <w:numId w:val="38"/>
        </w:numPr>
        <w:rPr>
          <w:rFonts w:asciiTheme="minorHAnsi" w:hAnsiTheme="minorHAnsi" w:cstheme="minorHAnsi"/>
        </w:rPr>
      </w:pPr>
      <w:r w:rsidRPr="0014119A">
        <w:rPr>
          <w:rFonts w:asciiTheme="minorHAnsi" w:hAnsiTheme="minorHAnsi" w:cstheme="minorHAnsi"/>
          <w:spacing w:val="-3"/>
        </w:rPr>
        <w:t>Für Leisten bis 90 mm Höhe</w:t>
      </w:r>
    </w:p>
    <w:p w:rsidR="00E728E0" w:rsidRPr="0014119A" w:rsidRDefault="00E728E0" w:rsidP="00E728E0">
      <w:pPr>
        <w:pStyle w:val="Listenabsatz"/>
        <w:numPr>
          <w:ilvl w:val="0"/>
          <w:numId w:val="38"/>
        </w:numPr>
        <w:rPr>
          <w:rFonts w:asciiTheme="minorHAnsi" w:hAnsiTheme="minorHAnsi" w:cstheme="minorHAnsi"/>
          <w:spacing w:val="-3"/>
        </w:rPr>
      </w:pPr>
      <w:r w:rsidRPr="0014119A">
        <w:rPr>
          <w:rFonts w:asciiTheme="minorHAnsi" w:hAnsiTheme="minorHAnsi" w:cstheme="minorHAnsi"/>
          <w:spacing w:val="-3"/>
        </w:rPr>
        <w:t>Für Böden ab 7 mm Stärke</w:t>
      </w:r>
    </w:p>
    <w:p w:rsidR="00E728E0" w:rsidRPr="0014119A" w:rsidRDefault="00E728E0" w:rsidP="00E728E0">
      <w:pPr>
        <w:pStyle w:val="Listenabsatz"/>
        <w:numPr>
          <w:ilvl w:val="0"/>
          <w:numId w:val="38"/>
        </w:numPr>
        <w:rPr>
          <w:rFonts w:asciiTheme="minorHAnsi" w:hAnsiTheme="minorHAnsi" w:cstheme="minorHAnsi"/>
        </w:rPr>
      </w:pPr>
      <w:r w:rsidRPr="0014119A">
        <w:rPr>
          <w:rFonts w:asciiTheme="minorHAnsi" w:hAnsiTheme="minorHAnsi" w:cstheme="minorHAnsi"/>
          <w:spacing w:val="-3"/>
        </w:rPr>
        <w:t>Erteiltes Patent</w:t>
      </w:r>
    </w:p>
    <w:p w:rsidR="00084C2F" w:rsidRPr="002931A7" w:rsidRDefault="00084C2F" w:rsidP="00D67B91">
      <w:pPr>
        <w:spacing w:line="276" w:lineRule="auto"/>
        <w:rPr>
          <w:rFonts w:cs="Calibri"/>
          <w:b/>
          <w:color w:val="008000"/>
          <w:lang w:val="de-AT"/>
        </w:rPr>
      </w:pPr>
    </w:p>
    <w:p w:rsidR="002931A7" w:rsidRDefault="002931A7" w:rsidP="002931A7">
      <w:pPr>
        <w:spacing w:line="276" w:lineRule="auto"/>
        <w:rPr>
          <w:rFonts w:cs="Calibri"/>
          <w:b/>
          <w:color w:val="008000"/>
          <w:lang w:val="de-AT"/>
        </w:rPr>
      </w:pPr>
    </w:p>
    <w:p w:rsidR="002931A7" w:rsidRPr="002931A7" w:rsidRDefault="002931A7" w:rsidP="002931A7">
      <w:pPr>
        <w:spacing w:line="276" w:lineRule="auto"/>
        <w:rPr>
          <w:rFonts w:cs="Calibri"/>
          <w:b/>
          <w:color w:val="008000"/>
          <w:lang w:val="de-AT"/>
        </w:rPr>
      </w:pPr>
    </w:p>
    <w:p w:rsidR="00CD60C3" w:rsidRPr="00515D38" w:rsidRDefault="003B0D25" w:rsidP="00084C2F">
      <w:pPr>
        <w:spacing w:line="276" w:lineRule="auto"/>
        <w:rPr>
          <w:rFonts w:cs="Calibri"/>
          <w:color w:val="008000"/>
          <w:sz w:val="28"/>
          <w:szCs w:val="28"/>
          <w:lang w:val="de-AT"/>
        </w:rPr>
      </w:pPr>
      <w:r w:rsidRPr="00515D38">
        <w:rPr>
          <w:rFonts w:cs="Calibri"/>
          <w:b/>
          <w:color w:val="008000"/>
          <w:sz w:val="28"/>
          <w:szCs w:val="28"/>
        </w:rPr>
        <w:lastRenderedPageBreak/>
        <w:t>„FN Wally“ - dekorative Wandverkleidung</w:t>
      </w:r>
    </w:p>
    <w:p w:rsidR="003B0D25" w:rsidRPr="003B0D25" w:rsidRDefault="00EF51FB" w:rsidP="003B0D25">
      <w:pPr>
        <w:spacing w:line="276" w:lineRule="auto"/>
        <w:rPr>
          <w:rFonts w:cs="Calibri"/>
          <w:lang w:val="de-AT"/>
        </w:rPr>
      </w:pPr>
      <w:r w:rsidRPr="00515D38">
        <w:rPr>
          <w:rFonts w:cs="Calibri"/>
          <w:lang w:val="de-AT"/>
        </w:rPr>
        <w:t>Wandverkleidungen sind in!</w:t>
      </w:r>
      <w:r w:rsidR="003B0D25" w:rsidRPr="003B0D25">
        <w:rPr>
          <w:rFonts w:cs="Calibri"/>
          <w:lang w:val="de-AT"/>
        </w:rPr>
        <w:t xml:space="preserve"> </w:t>
      </w:r>
      <w:r w:rsidR="00FE6837" w:rsidRPr="00515D38">
        <w:rPr>
          <w:rFonts w:cs="Calibri"/>
          <w:lang w:val="de-AT"/>
        </w:rPr>
        <w:t>Dies zeigt auch</w:t>
      </w:r>
      <w:r w:rsidRPr="00515D38">
        <w:rPr>
          <w:rFonts w:cs="Calibri"/>
          <w:lang w:val="de-AT"/>
        </w:rPr>
        <w:t xml:space="preserve"> </w:t>
      </w:r>
      <w:r w:rsidR="003B0D25" w:rsidRPr="003B0D25">
        <w:rPr>
          <w:rFonts w:cs="Calibri"/>
          <w:lang w:val="de-AT"/>
        </w:rPr>
        <w:t xml:space="preserve">der Trend zu den </w:t>
      </w:r>
      <w:r w:rsidRPr="00515D38">
        <w:rPr>
          <w:rFonts w:cs="Calibri"/>
          <w:lang w:val="de-AT"/>
        </w:rPr>
        <w:t xml:space="preserve">FN </w:t>
      </w:r>
      <w:r w:rsidR="003B0D25" w:rsidRPr="003B0D25">
        <w:rPr>
          <w:rFonts w:cs="Calibri"/>
          <w:lang w:val="de-AT"/>
        </w:rPr>
        <w:t xml:space="preserve">Akustikplatten als </w:t>
      </w:r>
      <w:r w:rsidRPr="00515D38">
        <w:rPr>
          <w:rFonts w:cs="Calibri"/>
          <w:lang w:val="de-AT"/>
        </w:rPr>
        <w:t>schöne</w:t>
      </w:r>
      <w:r w:rsidR="007303A1" w:rsidRPr="00515D38">
        <w:rPr>
          <w:rFonts w:cs="Calibri"/>
          <w:lang w:val="de-AT"/>
        </w:rPr>
        <w:t>s</w:t>
      </w:r>
      <w:r w:rsidRPr="00515D38">
        <w:rPr>
          <w:rFonts w:cs="Calibri"/>
          <w:lang w:val="de-AT"/>
        </w:rPr>
        <w:t xml:space="preserve"> und funktion</w:t>
      </w:r>
      <w:r w:rsidR="007303A1" w:rsidRPr="00515D38">
        <w:rPr>
          <w:rFonts w:cs="Calibri"/>
          <w:lang w:val="de-AT"/>
        </w:rPr>
        <w:t>ales Designelement</w:t>
      </w:r>
      <w:r w:rsidR="003B0D25" w:rsidRPr="003B0D25">
        <w:rPr>
          <w:rFonts w:cs="Calibri"/>
          <w:lang w:val="de-AT"/>
        </w:rPr>
        <w:t>.</w:t>
      </w:r>
    </w:p>
    <w:p w:rsidR="003B0D25" w:rsidRPr="003B0D25" w:rsidRDefault="003B0D25" w:rsidP="003B0D25">
      <w:pPr>
        <w:spacing w:line="276" w:lineRule="auto"/>
        <w:rPr>
          <w:rFonts w:cs="Calibri"/>
          <w:lang w:val="de-AT"/>
        </w:rPr>
      </w:pPr>
      <w:r w:rsidRPr="003B0D25">
        <w:rPr>
          <w:rFonts w:cs="Calibri"/>
          <w:lang w:val="de-AT"/>
        </w:rPr>
        <w:t xml:space="preserve">Wenn man auf den schallabsorbierenden Effekt nicht so großen Wert legt, </w:t>
      </w:r>
      <w:r w:rsidR="007303A1" w:rsidRPr="00515D38">
        <w:rPr>
          <w:rFonts w:cs="Calibri"/>
          <w:lang w:val="de-AT"/>
        </w:rPr>
        <w:t>ist</w:t>
      </w:r>
      <w:r w:rsidRPr="003B0D25">
        <w:rPr>
          <w:rFonts w:cs="Calibri"/>
          <w:lang w:val="de-AT"/>
        </w:rPr>
        <w:t xml:space="preserve"> </w:t>
      </w:r>
      <w:r w:rsidR="00FE6837" w:rsidRPr="00515D38">
        <w:rPr>
          <w:rFonts w:cs="Calibri"/>
          <w:lang w:val="de-AT"/>
        </w:rPr>
        <w:t>„FN Wally“</w:t>
      </w:r>
      <w:r w:rsidRPr="003B0D25">
        <w:rPr>
          <w:rFonts w:cs="Calibri"/>
          <w:lang w:val="de-AT"/>
        </w:rPr>
        <w:t xml:space="preserve"> </w:t>
      </w:r>
      <w:r w:rsidR="007303A1" w:rsidRPr="00515D38">
        <w:rPr>
          <w:rFonts w:cs="Calibri"/>
          <w:lang w:val="de-AT"/>
        </w:rPr>
        <w:t xml:space="preserve">das </w:t>
      </w:r>
      <w:r w:rsidR="006D36A6" w:rsidRPr="00515D38">
        <w:rPr>
          <w:rFonts w:cs="Calibri"/>
          <w:lang w:val="de-AT"/>
        </w:rPr>
        <w:t>optimale</w:t>
      </w:r>
      <w:r w:rsidR="007303A1" w:rsidRPr="00515D38">
        <w:rPr>
          <w:rFonts w:cs="Calibri"/>
          <w:lang w:val="de-AT"/>
        </w:rPr>
        <w:t xml:space="preserve"> Produkt. Dieses wird</w:t>
      </w:r>
      <w:r w:rsidRPr="003B0D25">
        <w:rPr>
          <w:rFonts w:cs="Calibri"/>
          <w:lang w:val="de-AT"/>
        </w:rPr>
        <w:t xml:space="preserve"> in MDF mit digital bedruckter Dekorfolie </w:t>
      </w:r>
      <w:r w:rsidR="007303A1" w:rsidRPr="00515D38">
        <w:rPr>
          <w:rFonts w:cs="Calibri"/>
          <w:lang w:val="de-AT"/>
        </w:rPr>
        <w:t>hergestellt</w:t>
      </w:r>
      <w:r w:rsidRPr="003B0D25">
        <w:rPr>
          <w:rFonts w:cs="Calibri"/>
          <w:lang w:val="de-AT"/>
        </w:rPr>
        <w:t xml:space="preserve">. Dazu sind verschiedenste Profilformen möglich. </w:t>
      </w:r>
      <w:r w:rsidR="00FE6837" w:rsidRPr="00515D38">
        <w:rPr>
          <w:rFonts w:cs="Calibri"/>
          <w:lang w:val="de-AT"/>
        </w:rPr>
        <w:t>Und für</w:t>
      </w:r>
      <w:r w:rsidRPr="003B0D25">
        <w:rPr>
          <w:rFonts w:cs="Calibri"/>
          <w:lang w:val="de-AT"/>
        </w:rPr>
        <w:t xml:space="preserve"> den perfekten Abschluss gibt es die passenden </w:t>
      </w:r>
      <w:r w:rsidR="00EF51FB" w:rsidRPr="00515D38">
        <w:rPr>
          <w:rFonts w:cs="Calibri"/>
          <w:lang w:val="de-AT"/>
        </w:rPr>
        <w:t>Abschluss</w:t>
      </w:r>
      <w:r w:rsidR="00EF51FB" w:rsidRPr="003B0D25">
        <w:rPr>
          <w:rFonts w:cs="Calibri"/>
          <w:lang w:val="de-AT"/>
        </w:rPr>
        <w:t>leisten</w:t>
      </w:r>
      <w:r w:rsidRPr="003B0D25">
        <w:rPr>
          <w:rFonts w:cs="Calibri"/>
          <w:lang w:val="de-AT"/>
        </w:rPr>
        <w:t xml:space="preserve"> - wie gewohnt auch dekorgleich zur Wandverkleidung.</w:t>
      </w:r>
    </w:p>
    <w:p w:rsidR="003B0D25" w:rsidRPr="00515D38" w:rsidRDefault="003B0D25" w:rsidP="003B0D25">
      <w:pPr>
        <w:spacing w:line="276" w:lineRule="auto"/>
        <w:rPr>
          <w:rFonts w:cs="Calibri"/>
          <w:lang w:val="de-AT"/>
        </w:rPr>
      </w:pPr>
    </w:p>
    <w:p w:rsidR="00EF51FB" w:rsidRPr="003B0D25" w:rsidRDefault="00EF51FB" w:rsidP="00EF51FB">
      <w:pPr>
        <w:rPr>
          <w:rFonts w:asciiTheme="minorHAnsi" w:hAnsiTheme="minorHAnsi" w:cstheme="minorHAnsi"/>
        </w:rPr>
      </w:pPr>
      <w:r w:rsidRPr="00515D38">
        <w:rPr>
          <w:rFonts w:asciiTheme="minorHAnsi" w:hAnsiTheme="minorHAnsi" w:cstheme="minorHAnsi"/>
          <w:b/>
          <w:bCs/>
          <w:spacing w:val="2"/>
        </w:rPr>
        <w:t>Produktvorteile:</w:t>
      </w:r>
    </w:p>
    <w:p w:rsidR="00EF51FB" w:rsidRPr="00515D38" w:rsidRDefault="003B0D25" w:rsidP="00EF51FB">
      <w:pPr>
        <w:pStyle w:val="Listenabsatz"/>
        <w:numPr>
          <w:ilvl w:val="0"/>
          <w:numId w:val="42"/>
        </w:numPr>
        <w:spacing w:line="276" w:lineRule="auto"/>
        <w:rPr>
          <w:rFonts w:cs="Calibri"/>
          <w:lang w:val="de-AT"/>
        </w:rPr>
      </w:pPr>
      <w:r w:rsidRPr="00515D38">
        <w:rPr>
          <w:rFonts w:cs="Calibri"/>
          <w:lang w:val="de-AT"/>
        </w:rPr>
        <w:t>Wandverkl</w:t>
      </w:r>
      <w:r w:rsidR="00872516" w:rsidRPr="00515D38">
        <w:rPr>
          <w:rFonts w:cs="Calibri"/>
          <w:lang w:val="de-AT"/>
        </w:rPr>
        <w:t>eidung</w:t>
      </w:r>
      <w:r w:rsidR="00EF51FB" w:rsidRPr="00515D38">
        <w:rPr>
          <w:rFonts w:cs="Calibri"/>
          <w:lang w:val="de-AT"/>
        </w:rPr>
        <w:t xml:space="preserve"> aus MDF mit Dekorfolie </w:t>
      </w:r>
    </w:p>
    <w:p w:rsidR="00EF51FB" w:rsidRPr="00515D38" w:rsidRDefault="003B0D25" w:rsidP="00EF51FB">
      <w:pPr>
        <w:pStyle w:val="Listenabsatz"/>
        <w:numPr>
          <w:ilvl w:val="0"/>
          <w:numId w:val="42"/>
        </w:numPr>
        <w:spacing w:line="276" w:lineRule="auto"/>
        <w:rPr>
          <w:rFonts w:cs="Calibri"/>
          <w:lang w:val="de-AT"/>
        </w:rPr>
      </w:pPr>
      <w:r w:rsidRPr="00515D38">
        <w:rPr>
          <w:rFonts w:cs="Calibri"/>
          <w:lang w:val="de-AT"/>
        </w:rPr>
        <w:t>Mittels Digitaldruc</w:t>
      </w:r>
      <w:r w:rsidR="00EF51FB" w:rsidRPr="00515D38">
        <w:rPr>
          <w:rFonts w:cs="Calibri"/>
          <w:lang w:val="de-AT"/>
        </w:rPr>
        <w:t xml:space="preserve">k verschiedenste Dekore möglich </w:t>
      </w:r>
    </w:p>
    <w:p w:rsidR="00EF51FB" w:rsidRPr="00515D38" w:rsidRDefault="003B0D25" w:rsidP="00EF51FB">
      <w:pPr>
        <w:pStyle w:val="Listenabsatz"/>
        <w:numPr>
          <w:ilvl w:val="0"/>
          <w:numId w:val="42"/>
        </w:numPr>
        <w:spacing w:line="276" w:lineRule="auto"/>
        <w:rPr>
          <w:rFonts w:cs="Calibri"/>
          <w:lang w:val="de-AT"/>
        </w:rPr>
      </w:pPr>
      <w:r w:rsidRPr="00515D38">
        <w:rPr>
          <w:rFonts w:cs="Calibri"/>
          <w:lang w:val="de-AT"/>
        </w:rPr>
        <w:t>Dazu</w:t>
      </w:r>
      <w:r w:rsidR="00EF51FB" w:rsidRPr="00515D38">
        <w:rPr>
          <w:rFonts w:cs="Calibri"/>
          <w:lang w:val="de-AT"/>
        </w:rPr>
        <w:t xml:space="preserve"> passende Abschlussleisten für Anfang und Ende </w:t>
      </w:r>
    </w:p>
    <w:p w:rsidR="003B0D25" w:rsidRPr="00515D38" w:rsidRDefault="00EF51FB" w:rsidP="00EF51FB">
      <w:pPr>
        <w:pStyle w:val="Listenabsatz"/>
        <w:numPr>
          <w:ilvl w:val="0"/>
          <w:numId w:val="42"/>
        </w:numPr>
        <w:spacing w:line="276" w:lineRule="auto"/>
        <w:rPr>
          <w:rFonts w:cs="Calibri"/>
          <w:lang w:val="de-AT"/>
        </w:rPr>
      </w:pPr>
      <w:r w:rsidRPr="00515D38">
        <w:rPr>
          <w:rFonts w:cs="Calibri"/>
          <w:lang w:val="de-AT"/>
        </w:rPr>
        <w:t>D</w:t>
      </w:r>
      <w:r w:rsidR="003B0D25" w:rsidRPr="00515D38">
        <w:rPr>
          <w:rFonts w:cs="Calibri"/>
          <w:lang w:val="de-AT"/>
        </w:rPr>
        <w:t>ekorative Wandverkleidung</w:t>
      </w:r>
    </w:p>
    <w:p w:rsidR="003B0D25" w:rsidRPr="003B0D25" w:rsidRDefault="003B0D25" w:rsidP="0080332F">
      <w:pPr>
        <w:spacing w:line="276" w:lineRule="auto"/>
        <w:rPr>
          <w:rFonts w:cs="Calibri"/>
          <w:lang w:val="de-AT"/>
        </w:rPr>
      </w:pPr>
    </w:p>
    <w:p w:rsidR="003B0D25" w:rsidRPr="003B0D25" w:rsidRDefault="003B0D25" w:rsidP="0080332F">
      <w:pPr>
        <w:spacing w:line="276" w:lineRule="auto"/>
        <w:rPr>
          <w:rFonts w:cs="Calibri"/>
          <w:lang w:val="de-AT"/>
        </w:rPr>
      </w:pPr>
    </w:p>
    <w:p w:rsidR="0080332F" w:rsidRPr="00B60614" w:rsidRDefault="0080332F" w:rsidP="0080332F">
      <w:pPr>
        <w:spacing w:line="276" w:lineRule="auto"/>
        <w:rPr>
          <w:rFonts w:cs="Calibri"/>
          <w:b/>
          <w:color w:val="008000"/>
          <w:sz w:val="28"/>
          <w:szCs w:val="28"/>
          <w:lang w:val="de-AT"/>
        </w:rPr>
      </w:pPr>
      <w:r>
        <w:rPr>
          <w:rFonts w:cs="Calibri"/>
          <w:b/>
          <w:color w:val="008000"/>
          <w:sz w:val="28"/>
          <w:szCs w:val="28"/>
          <w:lang w:val="de-AT"/>
        </w:rPr>
        <w:t>Digitale</w:t>
      </w:r>
      <w:r w:rsidRPr="00B60614">
        <w:rPr>
          <w:rFonts w:cs="Calibri"/>
          <w:b/>
          <w:color w:val="008000"/>
          <w:sz w:val="28"/>
          <w:szCs w:val="28"/>
          <w:lang w:val="de-AT"/>
        </w:rPr>
        <w:t xml:space="preserve"> Kommunikation bei FN Neuhofer</w:t>
      </w:r>
      <w:r>
        <w:rPr>
          <w:rFonts w:cs="Calibri"/>
          <w:b/>
          <w:color w:val="008000"/>
          <w:sz w:val="28"/>
          <w:szCs w:val="28"/>
          <w:lang w:val="de-AT"/>
        </w:rPr>
        <w:t xml:space="preserve"> – Neuheiten 2023</w:t>
      </w:r>
    </w:p>
    <w:p w:rsidR="0080332F" w:rsidRPr="00CE5F47" w:rsidRDefault="0080332F" w:rsidP="0080332F">
      <w:pPr>
        <w:spacing w:line="276" w:lineRule="auto"/>
        <w:rPr>
          <w:rFonts w:cs="Calibri"/>
          <w:b/>
          <w:color w:val="008000"/>
          <w:sz w:val="24"/>
          <w:szCs w:val="24"/>
        </w:rPr>
      </w:pPr>
      <w:r w:rsidRPr="00A73CAD">
        <w:rPr>
          <w:rFonts w:cs="Calibri"/>
          <w:b/>
          <w:color w:val="008000"/>
          <w:lang w:val="de-AT"/>
        </w:rPr>
        <w:br/>
      </w:r>
      <w:r w:rsidRPr="00CE5F47">
        <w:rPr>
          <w:rFonts w:cs="Calibri"/>
          <w:b/>
          <w:color w:val="008000"/>
          <w:sz w:val="24"/>
          <w:szCs w:val="24"/>
        </w:rPr>
        <w:t xml:space="preserve">Relaunch der Homepage </w:t>
      </w:r>
      <w:r>
        <w:rPr>
          <w:rFonts w:cs="Calibri"/>
          <w:b/>
          <w:color w:val="008000"/>
          <w:sz w:val="24"/>
          <w:szCs w:val="24"/>
        </w:rPr>
        <w:t>und neuer Produktekatalog 2023</w:t>
      </w:r>
    </w:p>
    <w:p w:rsidR="00785A0F" w:rsidRDefault="0080332F" w:rsidP="0080332F">
      <w:pPr>
        <w:spacing w:line="276" w:lineRule="auto"/>
        <w:rPr>
          <w:rFonts w:cs="Calibri"/>
        </w:rPr>
      </w:pPr>
      <w:r>
        <w:rPr>
          <w:rFonts w:cs="Calibri"/>
        </w:rPr>
        <w:t xml:space="preserve">Modern und anwenderfreundlich </w:t>
      </w:r>
      <w:r w:rsidR="00785A0F">
        <w:rPr>
          <w:rFonts w:cs="Calibri"/>
        </w:rPr>
        <w:t>wird</w:t>
      </w:r>
      <w:r>
        <w:rPr>
          <w:rFonts w:cs="Calibri"/>
        </w:rPr>
        <w:t xml:space="preserve"> sich die neue Webseite des Unternehmens</w:t>
      </w:r>
      <w:r w:rsidR="00785A0F">
        <w:rPr>
          <w:rFonts w:cs="Calibri"/>
        </w:rPr>
        <w:t xml:space="preserve"> präsentieren</w:t>
      </w:r>
      <w:r>
        <w:rPr>
          <w:rFonts w:cs="Calibri"/>
        </w:rPr>
        <w:t xml:space="preserve">. </w:t>
      </w:r>
    </w:p>
    <w:p w:rsidR="0080332F" w:rsidRDefault="0080332F" w:rsidP="0080332F">
      <w:pPr>
        <w:spacing w:line="276" w:lineRule="auto"/>
        <w:rPr>
          <w:rFonts w:cs="Calibri"/>
        </w:rPr>
      </w:pPr>
      <w:r>
        <w:rPr>
          <w:rFonts w:cs="Calibri"/>
        </w:rPr>
        <w:t xml:space="preserve">So können Kunden, Partner und Interessenten auf </w:t>
      </w:r>
      <w:hyperlink r:id="rId8" w:history="1">
        <w:r w:rsidRPr="003E02D4">
          <w:rPr>
            <w:rStyle w:val="Hyperlink"/>
            <w:rFonts w:cs="Calibri"/>
          </w:rPr>
          <w:t>www.fnprofile.com</w:t>
        </w:r>
      </w:hyperlink>
      <w:r>
        <w:rPr>
          <w:rFonts w:cs="Calibri"/>
        </w:rPr>
        <w:t xml:space="preserve"> schnell und übersichtlich alle Informationen zu den FN Produkten und Anwendungen sowie verschiedenste Videos aus allen Bereichen, Folder und der neue Produktekatalog zum Download oder Wissenswertes und direkte Bewerbungsmöglichkeiten über die Karriere-</w:t>
      </w:r>
      <w:proofErr w:type="spellStart"/>
      <w:r>
        <w:rPr>
          <w:rFonts w:cs="Calibri"/>
        </w:rPr>
        <w:t>Subseite</w:t>
      </w:r>
      <w:proofErr w:type="spellEnd"/>
      <w:r>
        <w:rPr>
          <w:rFonts w:cs="Calibri"/>
        </w:rPr>
        <w:t xml:space="preserve"> finden. </w:t>
      </w:r>
      <w:r w:rsidRPr="00B2605A">
        <w:rPr>
          <w:rFonts w:cs="Calibri"/>
        </w:rPr>
        <w:t>Darüber hinaus werden für</w:t>
      </w:r>
      <w:r>
        <w:rPr>
          <w:rFonts w:cs="Calibri"/>
          <w:b/>
        </w:rPr>
        <w:t xml:space="preserve"> </w:t>
      </w:r>
      <w:r w:rsidRPr="00B23457">
        <w:rPr>
          <w:rFonts w:cs="Calibri"/>
        </w:rPr>
        <w:t>Produkthighlights</w:t>
      </w:r>
      <w:r>
        <w:rPr>
          <w:rFonts w:cs="Calibri"/>
        </w:rPr>
        <w:t xml:space="preserve"> eigene</w:t>
      </w:r>
      <w:r w:rsidRPr="00FB7761">
        <w:rPr>
          <w:rFonts w:cs="Calibri"/>
          <w:b/>
        </w:rPr>
        <w:t xml:space="preserve"> </w:t>
      </w:r>
      <w:proofErr w:type="spellStart"/>
      <w:r w:rsidRPr="00FB7761">
        <w:rPr>
          <w:rFonts w:cs="Calibri"/>
          <w:b/>
        </w:rPr>
        <w:t>Microsites</w:t>
      </w:r>
      <w:proofErr w:type="spellEnd"/>
      <w:r w:rsidRPr="00FB7761">
        <w:rPr>
          <w:rFonts w:cs="Calibri"/>
          <w:b/>
        </w:rPr>
        <w:t xml:space="preserve"> </w:t>
      </w:r>
      <w:r w:rsidRPr="00B23457">
        <w:rPr>
          <w:rFonts w:cs="Calibri"/>
        </w:rPr>
        <w:t>erstellt</w:t>
      </w:r>
      <w:r>
        <w:rPr>
          <w:rFonts w:cs="Calibri"/>
        </w:rPr>
        <w:t xml:space="preserve">. Die Homepage sowie die </w:t>
      </w:r>
      <w:proofErr w:type="spellStart"/>
      <w:r>
        <w:rPr>
          <w:rFonts w:cs="Calibri"/>
        </w:rPr>
        <w:t>Microsites</w:t>
      </w:r>
      <w:proofErr w:type="spellEnd"/>
      <w:r>
        <w:rPr>
          <w:rFonts w:cs="Calibri"/>
        </w:rPr>
        <w:t xml:space="preserve"> sind in Deutsch, Englisch, Französisch und Spanisch verfügbar. </w:t>
      </w:r>
    </w:p>
    <w:p w:rsidR="0080332F" w:rsidRDefault="0080332F" w:rsidP="0080332F">
      <w:pPr>
        <w:spacing w:line="276" w:lineRule="auto"/>
        <w:rPr>
          <w:rFonts w:cs="Calibri"/>
        </w:rPr>
      </w:pPr>
    </w:p>
    <w:p w:rsidR="0080332F" w:rsidRPr="00CE5F47" w:rsidRDefault="0080332F" w:rsidP="0080332F">
      <w:pPr>
        <w:spacing w:line="276" w:lineRule="auto"/>
        <w:rPr>
          <w:rFonts w:cs="Calibri"/>
          <w:b/>
          <w:color w:val="008000"/>
          <w:sz w:val="24"/>
          <w:szCs w:val="24"/>
        </w:rPr>
      </w:pPr>
      <w:r w:rsidRPr="00CE5F47">
        <w:rPr>
          <w:rFonts w:cs="Calibri"/>
          <w:b/>
          <w:color w:val="008000"/>
          <w:sz w:val="24"/>
          <w:szCs w:val="24"/>
        </w:rPr>
        <w:t>B</w:t>
      </w:r>
      <w:r>
        <w:rPr>
          <w:rFonts w:cs="Calibri"/>
          <w:b/>
          <w:color w:val="008000"/>
          <w:sz w:val="24"/>
          <w:szCs w:val="24"/>
        </w:rPr>
        <w:t>2</w:t>
      </w:r>
      <w:r w:rsidRPr="00CE5F47">
        <w:rPr>
          <w:rFonts w:cs="Calibri"/>
          <w:b/>
          <w:color w:val="008000"/>
          <w:sz w:val="24"/>
          <w:szCs w:val="24"/>
        </w:rPr>
        <w:t>B Shop für Kunden</w:t>
      </w:r>
    </w:p>
    <w:p w:rsidR="0080332F" w:rsidRPr="00A72462" w:rsidRDefault="0080332F" w:rsidP="0080332F">
      <w:pPr>
        <w:spacing w:line="276" w:lineRule="auto"/>
        <w:rPr>
          <w:rFonts w:asciiTheme="minorHAnsi" w:hAnsiTheme="minorHAnsi" w:cstheme="minorHAnsi"/>
        </w:rPr>
      </w:pPr>
      <w:r w:rsidRPr="00A72462">
        <w:rPr>
          <w:rFonts w:asciiTheme="minorHAnsi" w:hAnsiTheme="minorHAnsi" w:cstheme="minorHAnsi"/>
          <w:color w:val="353838"/>
        </w:rPr>
        <w:t>Im Entstehen ist gerade ein B2B-Shop für unsere Kunden. Mit dem Shop verbunden ist der Aufbau eines kompletten PIM/DAM-Systems, somit können Media-Assets und Produkt-Attribute schnell und ohne großen Aufwand an unsere Kunden übermittelt werden. Der Shop wird den Bestellablauf optimieren und zudem die komplette Bestellhistorie für unsere Kunden darstellen. Das Ganze soll dem Kunden eine schnelle und unbürokratische Bestellung ermöglichen.</w:t>
      </w:r>
    </w:p>
    <w:p w:rsidR="0080332F" w:rsidRDefault="0080332F" w:rsidP="0080332F">
      <w:pPr>
        <w:spacing w:line="276" w:lineRule="auto"/>
        <w:rPr>
          <w:rFonts w:cs="Calibri"/>
        </w:rPr>
      </w:pPr>
    </w:p>
    <w:p w:rsidR="0080332F" w:rsidRDefault="0080332F" w:rsidP="0080332F">
      <w:pPr>
        <w:spacing w:line="276" w:lineRule="auto"/>
        <w:rPr>
          <w:rFonts w:cs="Calibri"/>
          <w:b/>
          <w:color w:val="008000"/>
          <w:sz w:val="24"/>
          <w:szCs w:val="24"/>
        </w:rPr>
      </w:pPr>
      <w:r w:rsidRPr="00CE5F47">
        <w:rPr>
          <w:rFonts w:cs="Calibri"/>
          <w:b/>
          <w:color w:val="008000"/>
          <w:sz w:val="24"/>
          <w:szCs w:val="24"/>
        </w:rPr>
        <w:t>Von technischen Montagevideos zur „FN Heimwer</w:t>
      </w:r>
      <w:r>
        <w:rPr>
          <w:rFonts w:cs="Calibri"/>
          <w:b/>
          <w:color w:val="008000"/>
          <w:sz w:val="24"/>
          <w:szCs w:val="24"/>
        </w:rPr>
        <w:t>kershow“ - der FN YouTube Kanal</w:t>
      </w:r>
      <w:r w:rsidRPr="00CE5F47">
        <w:rPr>
          <w:rFonts w:cs="Calibri"/>
          <w:b/>
          <w:color w:val="008000"/>
          <w:sz w:val="24"/>
          <w:szCs w:val="24"/>
        </w:rPr>
        <w:t xml:space="preserve"> </w:t>
      </w:r>
    </w:p>
    <w:p w:rsidR="0080332F" w:rsidRDefault="0080332F" w:rsidP="0080332F">
      <w:pPr>
        <w:spacing w:line="276" w:lineRule="auto"/>
        <w:rPr>
          <w:rFonts w:cs="Calibri"/>
        </w:rPr>
      </w:pPr>
      <w:r w:rsidRPr="00F06CA7">
        <w:rPr>
          <w:rFonts w:asciiTheme="minorHAnsi" w:hAnsiTheme="minorHAnsi" w:cstheme="minorHAnsi"/>
        </w:rPr>
        <w:t xml:space="preserve">Der FN-YouTube </w:t>
      </w:r>
      <w:r>
        <w:rPr>
          <w:rFonts w:cs="Calibri"/>
        </w:rPr>
        <w:t>Kanal wird zum unterhaltsamen Selbsthelfer. Mit einer Vielzahl an praktischen Montageclips und – neu ab 2023 - der FN Heimwerkershow. Abwechslungsreich und unterhaltend werden hier Anwendungen „in echt“ dargestellt, erklärt und mit hilfreichen Tipps des Profis ergänzt. Übrigens: Im Katalog finden Sie einen QR-Code auf den jeweiligen Produktseiten, der, mit dem Smartphone oder Tablet eingescannt, direkt zum passenden Montagefilm führt.</w:t>
      </w:r>
    </w:p>
    <w:p w:rsidR="0080332F" w:rsidRPr="00F06CA7" w:rsidRDefault="003170D1" w:rsidP="0080332F">
      <w:pPr>
        <w:spacing w:line="276" w:lineRule="auto"/>
        <w:rPr>
          <w:rFonts w:cs="Calibri"/>
        </w:rPr>
      </w:pPr>
      <w:hyperlink r:id="rId9" w:history="1">
        <w:r w:rsidR="0080332F" w:rsidRPr="004837A2">
          <w:rPr>
            <w:rStyle w:val="Hyperlink"/>
            <w:rFonts w:cs="Calibri"/>
          </w:rPr>
          <w:t>https://www.youtube.com/@neuhoferholz</w:t>
        </w:r>
      </w:hyperlink>
      <w:r w:rsidR="0080332F">
        <w:rPr>
          <w:rFonts w:cs="Calibri"/>
        </w:rPr>
        <w:t xml:space="preserve"> </w:t>
      </w:r>
    </w:p>
    <w:p w:rsidR="0080332F" w:rsidRPr="00C81DF2" w:rsidRDefault="0080332F" w:rsidP="0080332F">
      <w:pPr>
        <w:spacing w:line="276" w:lineRule="auto"/>
        <w:rPr>
          <w:rFonts w:cs="Calibri"/>
          <w:color w:val="45494E"/>
        </w:rPr>
      </w:pPr>
    </w:p>
    <w:p w:rsidR="0080332F" w:rsidRPr="00CE5F47" w:rsidRDefault="0080332F" w:rsidP="0080332F">
      <w:pPr>
        <w:spacing w:line="276" w:lineRule="auto"/>
        <w:rPr>
          <w:rFonts w:cs="Calibri"/>
          <w:b/>
          <w:color w:val="008000"/>
          <w:sz w:val="24"/>
          <w:szCs w:val="24"/>
        </w:rPr>
      </w:pPr>
      <w:proofErr w:type="spellStart"/>
      <w:proofErr w:type="gramStart"/>
      <w:r w:rsidRPr="00CE5F47">
        <w:rPr>
          <w:rFonts w:cs="Calibri"/>
          <w:b/>
          <w:color w:val="008000"/>
          <w:sz w:val="24"/>
          <w:szCs w:val="24"/>
        </w:rPr>
        <w:t>Social</w:t>
      </w:r>
      <w:proofErr w:type="spellEnd"/>
      <w:r w:rsidRPr="00CE5F47">
        <w:rPr>
          <w:rFonts w:cs="Calibri"/>
          <w:b/>
          <w:color w:val="008000"/>
          <w:sz w:val="24"/>
          <w:szCs w:val="24"/>
        </w:rPr>
        <w:t>-Media Kanäle</w:t>
      </w:r>
      <w:proofErr w:type="gramEnd"/>
    </w:p>
    <w:p w:rsidR="0080332F" w:rsidRPr="00F403BD" w:rsidRDefault="0080332F" w:rsidP="0080332F">
      <w:pPr>
        <w:spacing w:line="276" w:lineRule="auto"/>
        <w:rPr>
          <w:rFonts w:cs="Calibri"/>
        </w:rPr>
      </w:pPr>
      <w:r>
        <w:rPr>
          <w:rFonts w:cs="Calibri"/>
        </w:rPr>
        <w:t xml:space="preserve">Liken – und keine Neuigkeiten mehr verpassen. Über unsere </w:t>
      </w:r>
      <w:proofErr w:type="spellStart"/>
      <w:proofErr w:type="gramStart"/>
      <w:r>
        <w:rPr>
          <w:rFonts w:cs="Calibri"/>
        </w:rPr>
        <w:t>Social</w:t>
      </w:r>
      <w:proofErr w:type="spellEnd"/>
      <w:r>
        <w:rPr>
          <w:rFonts w:cs="Calibri"/>
        </w:rPr>
        <w:t>-Media Kanäle</w:t>
      </w:r>
      <w:proofErr w:type="gramEnd"/>
      <w:r w:rsidRPr="00F403BD">
        <w:rPr>
          <w:rFonts w:cs="Calibri"/>
        </w:rPr>
        <w:t xml:space="preserve">, wie Facebook, </w:t>
      </w:r>
      <w:proofErr w:type="spellStart"/>
      <w:r w:rsidRPr="00F403BD">
        <w:rPr>
          <w:rFonts w:cs="Calibri"/>
        </w:rPr>
        <w:t>Xing</w:t>
      </w:r>
      <w:proofErr w:type="spellEnd"/>
      <w:r w:rsidRPr="00F403BD">
        <w:rPr>
          <w:rFonts w:cs="Calibri"/>
        </w:rPr>
        <w:t xml:space="preserve">, LinkedIn, </w:t>
      </w:r>
      <w:r w:rsidRPr="00E775A2">
        <w:rPr>
          <w:rFonts w:cs="Calibri"/>
        </w:rPr>
        <w:t xml:space="preserve">Instagram und Pinterest. </w:t>
      </w:r>
      <w:r>
        <w:rPr>
          <w:rFonts w:cs="Calibri"/>
        </w:rPr>
        <w:t xml:space="preserve">Wir freuen uns, wenn wir Freunde werden </w:t>
      </w:r>
      <w:r w:rsidRPr="000E08C1">
        <w:rPr>
          <w:rFonts w:cs="Calibri"/>
        </w:rPr>
        <w:sym w:font="Wingdings" w:char="F04A"/>
      </w:r>
    </w:p>
    <w:p w:rsidR="0080332F" w:rsidRDefault="003170D1" w:rsidP="0080332F">
      <w:pPr>
        <w:spacing w:line="276" w:lineRule="auto"/>
        <w:rPr>
          <w:rStyle w:val="Hyperlink"/>
          <w:rFonts w:cs="Calibri"/>
        </w:rPr>
      </w:pPr>
      <w:hyperlink r:id="rId10" w:history="1">
        <w:r w:rsidR="0080332F" w:rsidRPr="003E02D4">
          <w:rPr>
            <w:rStyle w:val="Hyperlink"/>
            <w:rFonts w:cs="Calibri"/>
          </w:rPr>
          <w:t>www.fnprofile.com/socialmedia</w:t>
        </w:r>
      </w:hyperlink>
    </w:p>
    <w:p w:rsidR="000F0DFD" w:rsidRDefault="000F0DFD" w:rsidP="0080332F">
      <w:pPr>
        <w:spacing w:line="276" w:lineRule="auto"/>
        <w:rPr>
          <w:rFonts w:cs="Calibri"/>
        </w:rPr>
      </w:pPr>
    </w:p>
    <w:p w:rsidR="00E9203B" w:rsidRDefault="00E9203B" w:rsidP="00E9203B">
      <w:pPr>
        <w:autoSpaceDE w:val="0"/>
        <w:autoSpaceDN w:val="0"/>
        <w:adjustRightInd w:val="0"/>
        <w:spacing w:line="276" w:lineRule="auto"/>
        <w:rPr>
          <w:rFonts w:asciiTheme="minorHAnsi" w:hAnsiTheme="minorHAnsi" w:cs="Arial"/>
          <w:sz w:val="18"/>
          <w:szCs w:val="18"/>
          <w:lang w:val="de-AT"/>
        </w:rPr>
      </w:pPr>
    </w:p>
    <w:p w:rsidR="00CD60C3" w:rsidRPr="00AC4145" w:rsidRDefault="00CD60C3" w:rsidP="006870C4">
      <w:pPr>
        <w:pBdr>
          <w:bottom w:val="single" w:sz="4" w:space="1" w:color="auto"/>
        </w:pBdr>
        <w:autoSpaceDE w:val="0"/>
        <w:autoSpaceDN w:val="0"/>
        <w:adjustRightInd w:val="0"/>
        <w:spacing w:line="276" w:lineRule="auto"/>
        <w:rPr>
          <w:rFonts w:asciiTheme="minorHAnsi" w:hAnsiTheme="minorHAnsi" w:cs="Arial"/>
          <w:sz w:val="18"/>
          <w:szCs w:val="18"/>
          <w:lang w:val="de-AT"/>
        </w:rPr>
      </w:pPr>
    </w:p>
    <w:p w:rsidR="003A0C43" w:rsidRDefault="003A0C43" w:rsidP="006870C4">
      <w:pPr>
        <w:spacing w:line="276" w:lineRule="auto"/>
        <w:rPr>
          <w:rFonts w:asciiTheme="minorHAnsi" w:hAnsiTheme="minorHAnsi" w:cs="Arial"/>
          <w:sz w:val="18"/>
          <w:szCs w:val="18"/>
          <w:lang w:val="de-AT"/>
        </w:rPr>
      </w:pPr>
    </w:p>
    <w:p w:rsidR="00CD60C3" w:rsidRDefault="00CD60C3" w:rsidP="006870C4">
      <w:pPr>
        <w:spacing w:line="276" w:lineRule="auto"/>
        <w:rPr>
          <w:rFonts w:asciiTheme="minorHAnsi" w:hAnsiTheme="minorHAnsi" w:cs="Arial"/>
          <w:sz w:val="18"/>
          <w:szCs w:val="18"/>
          <w:lang w:val="de-AT"/>
        </w:rPr>
      </w:pPr>
    </w:p>
    <w:p w:rsidR="000F0DFD" w:rsidRPr="007C75E3" w:rsidRDefault="000F0DFD" w:rsidP="006870C4">
      <w:pPr>
        <w:spacing w:line="276" w:lineRule="auto"/>
        <w:rPr>
          <w:rFonts w:asciiTheme="minorHAnsi" w:hAnsiTheme="minorHAnsi" w:cs="Arial"/>
          <w:sz w:val="18"/>
          <w:szCs w:val="18"/>
          <w:lang w:val="de-AT"/>
        </w:rPr>
      </w:pPr>
    </w:p>
    <w:p w:rsidR="009511DD" w:rsidRPr="003935DA" w:rsidRDefault="007B73A1" w:rsidP="006870C4">
      <w:pPr>
        <w:spacing w:line="276" w:lineRule="auto"/>
        <w:rPr>
          <w:rFonts w:asciiTheme="minorHAnsi" w:hAnsiTheme="minorHAnsi" w:cs="Arial"/>
          <w:lang w:val="de-AT"/>
        </w:rPr>
      </w:pPr>
      <w:r w:rsidRPr="00C74D69">
        <w:rPr>
          <w:rFonts w:asciiTheme="minorHAnsi" w:hAnsiTheme="minorHAnsi" w:cs="Arial"/>
          <w:lang w:val="de-AT"/>
        </w:rPr>
        <w:t xml:space="preserve">Sämtliche Informationen zum Unternehmen und den Produkten, finden Sie auf unserer </w:t>
      </w:r>
      <w:r w:rsidR="000F74D0">
        <w:rPr>
          <w:rFonts w:asciiTheme="minorHAnsi" w:hAnsiTheme="minorHAnsi" w:cs="Arial"/>
          <w:lang w:val="de-AT"/>
        </w:rPr>
        <w:t xml:space="preserve">neuen </w:t>
      </w:r>
      <w:r w:rsidRPr="003935DA">
        <w:rPr>
          <w:rFonts w:asciiTheme="minorHAnsi" w:hAnsiTheme="minorHAnsi" w:cs="Arial"/>
          <w:lang w:val="de-AT"/>
        </w:rPr>
        <w:t xml:space="preserve">Homepage </w:t>
      </w:r>
      <w:hyperlink r:id="rId11" w:history="1">
        <w:r w:rsidRPr="003935DA">
          <w:rPr>
            <w:rStyle w:val="Hyperlink"/>
            <w:rFonts w:asciiTheme="minorHAnsi" w:hAnsiTheme="minorHAnsi" w:cs="Arial"/>
            <w:color w:val="auto"/>
            <w:lang w:val="de-AT"/>
          </w:rPr>
          <w:t>www.fnprofile.com</w:t>
        </w:r>
      </w:hyperlink>
      <w:r w:rsidRPr="003935DA">
        <w:rPr>
          <w:rFonts w:asciiTheme="minorHAnsi" w:hAnsiTheme="minorHAnsi" w:cs="Arial"/>
          <w:lang w:val="de-AT"/>
        </w:rPr>
        <w:t xml:space="preserve">  </w:t>
      </w:r>
    </w:p>
    <w:p w:rsidR="009511DD" w:rsidRPr="003935DA" w:rsidRDefault="009511DD" w:rsidP="006870C4">
      <w:pPr>
        <w:spacing w:line="276" w:lineRule="auto"/>
        <w:rPr>
          <w:rFonts w:asciiTheme="minorHAnsi" w:hAnsiTheme="minorHAnsi" w:cs="Arial"/>
          <w:lang w:val="de-AT"/>
        </w:rPr>
      </w:pPr>
    </w:p>
    <w:p w:rsidR="007B73A1" w:rsidRDefault="007B73A1" w:rsidP="006870C4">
      <w:pPr>
        <w:spacing w:line="276" w:lineRule="auto"/>
        <w:rPr>
          <w:rFonts w:asciiTheme="minorHAnsi" w:hAnsiTheme="minorHAnsi" w:cs="Arial"/>
          <w:lang w:val="de-AT"/>
        </w:rPr>
      </w:pPr>
      <w:r w:rsidRPr="003935DA">
        <w:rPr>
          <w:rFonts w:asciiTheme="minorHAnsi" w:hAnsiTheme="minorHAnsi" w:cs="Arial"/>
          <w:lang w:val="de-AT"/>
        </w:rPr>
        <w:t>Gerne stehe ich für weitere Details oder Bildanfragen zur Verfügung.</w:t>
      </w:r>
    </w:p>
    <w:p w:rsidR="00E75BCE" w:rsidRPr="003935DA" w:rsidRDefault="00E75BCE" w:rsidP="006870C4">
      <w:pPr>
        <w:spacing w:line="276" w:lineRule="auto"/>
        <w:rPr>
          <w:rFonts w:asciiTheme="minorHAnsi" w:hAnsiTheme="minorHAnsi" w:cs="Arial"/>
          <w:lang w:val="de-AT"/>
        </w:rPr>
      </w:pPr>
    </w:p>
    <w:p w:rsidR="0069710B" w:rsidRPr="00AC4145" w:rsidRDefault="0069710B" w:rsidP="006870C4">
      <w:pPr>
        <w:spacing w:line="276" w:lineRule="auto"/>
        <w:rPr>
          <w:rFonts w:asciiTheme="minorHAnsi" w:hAnsiTheme="minorHAnsi" w:cs="Arial"/>
          <w:sz w:val="18"/>
          <w:szCs w:val="18"/>
          <w:lang w:val="de-AT"/>
        </w:rPr>
      </w:pPr>
    </w:p>
    <w:p w:rsidR="00AC4145" w:rsidRDefault="00CD60C3" w:rsidP="00AC4145">
      <w:pPr>
        <w:spacing w:line="276" w:lineRule="auto"/>
        <w:rPr>
          <w:rFonts w:cs="Arial"/>
          <w:lang w:val="de-AT"/>
        </w:rPr>
      </w:pPr>
      <w:r w:rsidRPr="003935DA">
        <w:rPr>
          <w:rFonts w:asciiTheme="minorHAnsi" w:hAnsiTheme="minorHAnsi"/>
          <w:noProof/>
          <w:lang w:val="de-AT" w:eastAsia="de-AT"/>
        </w:rPr>
        <w:drawing>
          <wp:anchor distT="0" distB="0" distL="114300" distR="114300" simplePos="0" relativeHeight="251659264" behindDoc="0" locked="0" layoutInCell="1" allowOverlap="1" wp14:anchorId="347994C9" wp14:editId="374DBFA2">
            <wp:simplePos x="0" y="0"/>
            <wp:positionH relativeFrom="margin">
              <wp:align>center</wp:align>
            </wp:positionH>
            <wp:positionV relativeFrom="paragraph">
              <wp:posOffset>8890</wp:posOffset>
            </wp:positionV>
            <wp:extent cx="845185" cy="845185"/>
            <wp:effectExtent l="0" t="0" r="0" b="0"/>
            <wp:wrapSquare wrapText="bothSides"/>
            <wp:docPr id="1" name="Grafik 1" descr="vcf_N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f_NE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5185" cy="845185"/>
                    </a:xfrm>
                    <a:prstGeom prst="rect">
                      <a:avLst/>
                    </a:prstGeom>
                    <a:noFill/>
                  </pic:spPr>
                </pic:pic>
              </a:graphicData>
            </a:graphic>
            <wp14:sizeRelH relativeFrom="page">
              <wp14:pctWidth>0</wp14:pctWidth>
            </wp14:sizeRelH>
            <wp14:sizeRelV relativeFrom="page">
              <wp14:pctHeight>0</wp14:pctHeight>
            </wp14:sizeRelV>
          </wp:anchor>
        </w:drawing>
      </w:r>
      <w:r w:rsidR="007B73A1" w:rsidRPr="006969A7">
        <w:rPr>
          <w:rFonts w:cs="Arial"/>
          <w:lang w:val="de-AT"/>
        </w:rPr>
        <w:t xml:space="preserve">Caroline Schön (vormals Neuhofer) </w:t>
      </w:r>
    </w:p>
    <w:p w:rsidR="007B73A1" w:rsidRPr="00AC4145" w:rsidRDefault="005539E0" w:rsidP="00AC4145">
      <w:pPr>
        <w:spacing w:line="276" w:lineRule="auto"/>
        <w:rPr>
          <w:rFonts w:cs="Arial"/>
          <w:b/>
          <w:lang w:val="de-AT"/>
        </w:rPr>
      </w:pPr>
      <w:r w:rsidRPr="00AC4145">
        <w:rPr>
          <w:b/>
          <w:noProof/>
          <w:lang w:val="de-AT"/>
        </w:rPr>
        <w:t xml:space="preserve">PR &amp; Marketing | FN Neuhofer </w:t>
      </w:r>
    </w:p>
    <w:p w:rsidR="007B73A1" w:rsidRPr="00A00956" w:rsidRDefault="007B73A1" w:rsidP="006870C4">
      <w:pPr>
        <w:spacing w:line="276" w:lineRule="auto"/>
        <w:rPr>
          <w:rFonts w:cs="Arial"/>
          <w:noProof/>
          <w:lang w:val="en-GB"/>
        </w:rPr>
      </w:pPr>
      <w:r w:rsidRPr="00A00956">
        <w:rPr>
          <w:rFonts w:cs="Arial"/>
          <w:noProof/>
          <w:lang w:val="en-GB"/>
        </w:rPr>
        <w:t>Haslau 56, A-4893 Zell am Moos</w:t>
      </w:r>
    </w:p>
    <w:p w:rsidR="00CD60C3" w:rsidRDefault="00CD60C3" w:rsidP="00AC4145">
      <w:pPr>
        <w:spacing w:line="276" w:lineRule="auto"/>
        <w:rPr>
          <w:rFonts w:cs="Arial"/>
          <w:noProof/>
          <w:lang w:val="en-GB"/>
        </w:rPr>
      </w:pPr>
      <w:r>
        <w:rPr>
          <w:rFonts w:cs="Arial"/>
          <w:noProof/>
          <w:lang w:val="en-GB"/>
        </w:rPr>
        <w:t>Tel. +43/(0)6234/8500-110</w:t>
      </w:r>
    </w:p>
    <w:p w:rsidR="0036637C" w:rsidRDefault="00CD60C3" w:rsidP="00AC4145">
      <w:pPr>
        <w:spacing w:line="276" w:lineRule="auto"/>
        <w:rPr>
          <w:rFonts w:cs="Arial"/>
          <w:noProof/>
          <w:lang w:val="en-GB"/>
        </w:rPr>
      </w:pPr>
      <w:r>
        <w:rPr>
          <w:rFonts w:cs="Arial"/>
          <w:noProof/>
          <w:lang w:val="en-GB"/>
        </w:rPr>
        <w:t>Mail: schoenc@fnprofile.com</w:t>
      </w:r>
      <w:r w:rsidR="007B73A1" w:rsidRPr="00AC4145">
        <w:rPr>
          <w:rFonts w:cs="Arial"/>
          <w:noProof/>
          <w:lang w:val="en-GB"/>
        </w:rPr>
        <w:tab/>
      </w:r>
      <w:r w:rsidR="007B73A1" w:rsidRPr="00AC4145">
        <w:rPr>
          <w:rFonts w:cs="Arial"/>
          <w:noProof/>
          <w:lang w:val="en-GB"/>
        </w:rPr>
        <w:tab/>
      </w:r>
    </w:p>
    <w:sectPr w:rsidR="0036637C" w:rsidSect="00AC4145">
      <w:headerReference w:type="default" r:id="rId13"/>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DEE" w:rsidRDefault="00004DEE">
      <w:r>
        <w:separator/>
      </w:r>
    </w:p>
  </w:endnote>
  <w:endnote w:type="continuationSeparator" w:id="0">
    <w:p w:rsidR="00004DEE" w:rsidRDefault="000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DEE" w:rsidRDefault="00004DEE">
      <w:r>
        <w:separator/>
      </w:r>
    </w:p>
  </w:footnote>
  <w:footnote w:type="continuationSeparator" w:id="0">
    <w:p w:rsidR="00004DEE" w:rsidRDefault="000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A34" w:rsidRDefault="008E3507">
    <w:pPr>
      <w:pStyle w:val="Kopfzeile"/>
    </w:pPr>
    <w:r>
      <w:tab/>
    </w:r>
    <w:r>
      <w:tab/>
    </w:r>
    <w:r w:rsidR="002C6AA2">
      <w:rPr>
        <w:noProof/>
        <w:lang w:val="de-AT" w:eastAsia="de-AT"/>
      </w:rPr>
      <w:drawing>
        <wp:inline distT="0" distB="0" distL="0" distR="0" wp14:anchorId="0A6E09ED" wp14:editId="3A7F83FE">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21"/>
  </w:num>
  <w:num w:numId="4">
    <w:abstractNumId w:val="30"/>
  </w:num>
  <w:num w:numId="5">
    <w:abstractNumId w:val="25"/>
  </w:num>
  <w:num w:numId="6">
    <w:abstractNumId w:val="36"/>
  </w:num>
  <w:num w:numId="7">
    <w:abstractNumId w:val="0"/>
  </w:num>
  <w:num w:numId="8">
    <w:abstractNumId w:val="8"/>
  </w:num>
  <w:num w:numId="9">
    <w:abstractNumId w:val="41"/>
  </w:num>
  <w:num w:numId="10">
    <w:abstractNumId w:val="10"/>
  </w:num>
  <w:num w:numId="11">
    <w:abstractNumId w:val="20"/>
  </w:num>
  <w:num w:numId="12">
    <w:abstractNumId w:val="19"/>
  </w:num>
  <w:num w:numId="13">
    <w:abstractNumId w:val="6"/>
  </w:num>
  <w:num w:numId="14">
    <w:abstractNumId w:val="35"/>
  </w:num>
  <w:num w:numId="15">
    <w:abstractNumId w:val="38"/>
  </w:num>
  <w:num w:numId="16">
    <w:abstractNumId w:val="34"/>
  </w:num>
  <w:num w:numId="17">
    <w:abstractNumId w:val="5"/>
  </w:num>
  <w:num w:numId="18">
    <w:abstractNumId w:val="15"/>
  </w:num>
  <w:num w:numId="19">
    <w:abstractNumId w:val="3"/>
  </w:num>
  <w:num w:numId="20">
    <w:abstractNumId w:val="27"/>
  </w:num>
  <w:num w:numId="21">
    <w:abstractNumId w:val="31"/>
  </w:num>
  <w:num w:numId="22">
    <w:abstractNumId w:val="2"/>
  </w:num>
  <w:num w:numId="23">
    <w:abstractNumId w:val="12"/>
  </w:num>
  <w:num w:numId="24">
    <w:abstractNumId w:val="4"/>
  </w:num>
  <w:num w:numId="25">
    <w:abstractNumId w:val="28"/>
  </w:num>
  <w:num w:numId="26">
    <w:abstractNumId w:val="40"/>
  </w:num>
  <w:num w:numId="27">
    <w:abstractNumId w:val="11"/>
  </w:num>
  <w:num w:numId="28">
    <w:abstractNumId w:val="23"/>
  </w:num>
  <w:num w:numId="29">
    <w:abstractNumId w:val="18"/>
  </w:num>
  <w:num w:numId="30">
    <w:abstractNumId w:val="13"/>
  </w:num>
  <w:num w:numId="31">
    <w:abstractNumId w:val="16"/>
  </w:num>
  <w:num w:numId="32">
    <w:abstractNumId w:val="1"/>
  </w:num>
  <w:num w:numId="33">
    <w:abstractNumId w:val="33"/>
  </w:num>
  <w:num w:numId="34">
    <w:abstractNumId w:val="24"/>
  </w:num>
  <w:num w:numId="35">
    <w:abstractNumId w:val="22"/>
  </w:num>
  <w:num w:numId="36">
    <w:abstractNumId w:val="17"/>
  </w:num>
  <w:num w:numId="37">
    <w:abstractNumId w:val="26"/>
  </w:num>
  <w:num w:numId="38">
    <w:abstractNumId w:val="37"/>
  </w:num>
  <w:num w:numId="39">
    <w:abstractNumId w:val="14"/>
  </w:num>
  <w:num w:numId="40">
    <w:abstractNumId w:val="7"/>
  </w:num>
  <w:num w:numId="41">
    <w:abstractNumId w:val="32"/>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507"/>
    <w:rsid w:val="00000F65"/>
    <w:rsid w:val="00004DEE"/>
    <w:rsid w:val="00007C1D"/>
    <w:rsid w:val="000119EE"/>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61EB2"/>
    <w:rsid w:val="000655EB"/>
    <w:rsid w:val="00080286"/>
    <w:rsid w:val="00084C2F"/>
    <w:rsid w:val="000903CE"/>
    <w:rsid w:val="00091909"/>
    <w:rsid w:val="00091FF1"/>
    <w:rsid w:val="00092005"/>
    <w:rsid w:val="000944C8"/>
    <w:rsid w:val="000947F3"/>
    <w:rsid w:val="00095FBB"/>
    <w:rsid w:val="000A03BA"/>
    <w:rsid w:val="000A179C"/>
    <w:rsid w:val="000A368A"/>
    <w:rsid w:val="000A3C15"/>
    <w:rsid w:val="000A6CFC"/>
    <w:rsid w:val="000A7960"/>
    <w:rsid w:val="000A7F15"/>
    <w:rsid w:val="000B09CF"/>
    <w:rsid w:val="000B46A0"/>
    <w:rsid w:val="000B6972"/>
    <w:rsid w:val="000B7589"/>
    <w:rsid w:val="000B7DAA"/>
    <w:rsid w:val="000C08A0"/>
    <w:rsid w:val="000D26CE"/>
    <w:rsid w:val="000D2757"/>
    <w:rsid w:val="000D663C"/>
    <w:rsid w:val="000E1FDE"/>
    <w:rsid w:val="000E22DE"/>
    <w:rsid w:val="000E5E34"/>
    <w:rsid w:val="000F0DFD"/>
    <w:rsid w:val="000F74D0"/>
    <w:rsid w:val="00102719"/>
    <w:rsid w:val="00104FDF"/>
    <w:rsid w:val="001071FE"/>
    <w:rsid w:val="00107B35"/>
    <w:rsid w:val="00115390"/>
    <w:rsid w:val="0013138D"/>
    <w:rsid w:val="001314F8"/>
    <w:rsid w:val="00131BC4"/>
    <w:rsid w:val="00132AF8"/>
    <w:rsid w:val="00161FA1"/>
    <w:rsid w:val="001712F2"/>
    <w:rsid w:val="00175B56"/>
    <w:rsid w:val="0018297E"/>
    <w:rsid w:val="00182D35"/>
    <w:rsid w:val="00186AE0"/>
    <w:rsid w:val="001901CE"/>
    <w:rsid w:val="00190BF5"/>
    <w:rsid w:val="00197ACC"/>
    <w:rsid w:val="001A2E6C"/>
    <w:rsid w:val="001A405D"/>
    <w:rsid w:val="001A7271"/>
    <w:rsid w:val="001B64FE"/>
    <w:rsid w:val="001C1B7D"/>
    <w:rsid w:val="001D153B"/>
    <w:rsid w:val="001D2AB4"/>
    <w:rsid w:val="001D642B"/>
    <w:rsid w:val="001D7951"/>
    <w:rsid w:val="001D7A82"/>
    <w:rsid w:val="001E760C"/>
    <w:rsid w:val="001F5DC9"/>
    <w:rsid w:val="002006FB"/>
    <w:rsid w:val="002174C7"/>
    <w:rsid w:val="00237228"/>
    <w:rsid w:val="00242B32"/>
    <w:rsid w:val="00244712"/>
    <w:rsid w:val="002475C3"/>
    <w:rsid w:val="00252E95"/>
    <w:rsid w:val="0025380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5C9B"/>
    <w:rsid w:val="002B044C"/>
    <w:rsid w:val="002C19C9"/>
    <w:rsid w:val="002C1ED8"/>
    <w:rsid w:val="002C4B7A"/>
    <w:rsid w:val="002C6AA2"/>
    <w:rsid w:val="002D4250"/>
    <w:rsid w:val="002D4705"/>
    <w:rsid w:val="002D5A7D"/>
    <w:rsid w:val="002D6E1E"/>
    <w:rsid w:val="002E0171"/>
    <w:rsid w:val="002E2D99"/>
    <w:rsid w:val="002F2347"/>
    <w:rsid w:val="003170D1"/>
    <w:rsid w:val="00323B1A"/>
    <w:rsid w:val="00323D76"/>
    <w:rsid w:val="00324BEE"/>
    <w:rsid w:val="003318C4"/>
    <w:rsid w:val="00341168"/>
    <w:rsid w:val="0034561F"/>
    <w:rsid w:val="003545B6"/>
    <w:rsid w:val="00361120"/>
    <w:rsid w:val="003635DB"/>
    <w:rsid w:val="003648C3"/>
    <w:rsid w:val="0036637C"/>
    <w:rsid w:val="003738BE"/>
    <w:rsid w:val="00373933"/>
    <w:rsid w:val="00387D2A"/>
    <w:rsid w:val="003935DA"/>
    <w:rsid w:val="003938FE"/>
    <w:rsid w:val="00395851"/>
    <w:rsid w:val="003964EC"/>
    <w:rsid w:val="003A02B0"/>
    <w:rsid w:val="003A0AD0"/>
    <w:rsid w:val="003A0C43"/>
    <w:rsid w:val="003A0CA5"/>
    <w:rsid w:val="003A2B3A"/>
    <w:rsid w:val="003B0D25"/>
    <w:rsid w:val="003B5C77"/>
    <w:rsid w:val="003B6AA8"/>
    <w:rsid w:val="003C18D1"/>
    <w:rsid w:val="003C5DEB"/>
    <w:rsid w:val="003C6413"/>
    <w:rsid w:val="003D374F"/>
    <w:rsid w:val="003E1768"/>
    <w:rsid w:val="003E4E54"/>
    <w:rsid w:val="003E6AD5"/>
    <w:rsid w:val="003F00D5"/>
    <w:rsid w:val="003F3AB1"/>
    <w:rsid w:val="004002AB"/>
    <w:rsid w:val="004051A0"/>
    <w:rsid w:val="00412D0F"/>
    <w:rsid w:val="00414738"/>
    <w:rsid w:val="00420914"/>
    <w:rsid w:val="00427863"/>
    <w:rsid w:val="00431775"/>
    <w:rsid w:val="00432890"/>
    <w:rsid w:val="00435956"/>
    <w:rsid w:val="00446264"/>
    <w:rsid w:val="004515EE"/>
    <w:rsid w:val="00453144"/>
    <w:rsid w:val="004542E0"/>
    <w:rsid w:val="0045487B"/>
    <w:rsid w:val="00456B91"/>
    <w:rsid w:val="0045790D"/>
    <w:rsid w:val="00461DF9"/>
    <w:rsid w:val="00467CB5"/>
    <w:rsid w:val="00470A7F"/>
    <w:rsid w:val="00471307"/>
    <w:rsid w:val="004809CB"/>
    <w:rsid w:val="00487AFF"/>
    <w:rsid w:val="00491652"/>
    <w:rsid w:val="00491D5C"/>
    <w:rsid w:val="004921D8"/>
    <w:rsid w:val="00493C82"/>
    <w:rsid w:val="004A2C49"/>
    <w:rsid w:val="004A689F"/>
    <w:rsid w:val="004B1148"/>
    <w:rsid w:val="004B5EF1"/>
    <w:rsid w:val="004B7743"/>
    <w:rsid w:val="004C5013"/>
    <w:rsid w:val="004D0E89"/>
    <w:rsid w:val="004D3424"/>
    <w:rsid w:val="004D3449"/>
    <w:rsid w:val="004E5791"/>
    <w:rsid w:val="004E7C55"/>
    <w:rsid w:val="004F17A4"/>
    <w:rsid w:val="004F44FF"/>
    <w:rsid w:val="004F4F74"/>
    <w:rsid w:val="00500C30"/>
    <w:rsid w:val="00515D38"/>
    <w:rsid w:val="00522E8A"/>
    <w:rsid w:val="00523DE8"/>
    <w:rsid w:val="0053330A"/>
    <w:rsid w:val="00534224"/>
    <w:rsid w:val="005371BD"/>
    <w:rsid w:val="0053781C"/>
    <w:rsid w:val="00537ABD"/>
    <w:rsid w:val="00540B8F"/>
    <w:rsid w:val="00541502"/>
    <w:rsid w:val="00543983"/>
    <w:rsid w:val="00550332"/>
    <w:rsid w:val="005539E0"/>
    <w:rsid w:val="0055728B"/>
    <w:rsid w:val="00557540"/>
    <w:rsid w:val="00573F05"/>
    <w:rsid w:val="005829DB"/>
    <w:rsid w:val="00586632"/>
    <w:rsid w:val="00594D86"/>
    <w:rsid w:val="00594ED9"/>
    <w:rsid w:val="005A45F8"/>
    <w:rsid w:val="005A46F7"/>
    <w:rsid w:val="005A6ABD"/>
    <w:rsid w:val="005B3E1F"/>
    <w:rsid w:val="005B53D8"/>
    <w:rsid w:val="005B53F8"/>
    <w:rsid w:val="005C0723"/>
    <w:rsid w:val="005C0884"/>
    <w:rsid w:val="005C3C9A"/>
    <w:rsid w:val="005D0A2B"/>
    <w:rsid w:val="005D15FB"/>
    <w:rsid w:val="005D1D8C"/>
    <w:rsid w:val="005D38AE"/>
    <w:rsid w:val="005D49FA"/>
    <w:rsid w:val="005D7351"/>
    <w:rsid w:val="005E0321"/>
    <w:rsid w:val="005E3273"/>
    <w:rsid w:val="005E4532"/>
    <w:rsid w:val="005E5559"/>
    <w:rsid w:val="005E67B6"/>
    <w:rsid w:val="005F2172"/>
    <w:rsid w:val="0060042B"/>
    <w:rsid w:val="00603294"/>
    <w:rsid w:val="0060598A"/>
    <w:rsid w:val="00606AAF"/>
    <w:rsid w:val="00614830"/>
    <w:rsid w:val="006167CE"/>
    <w:rsid w:val="00617C5B"/>
    <w:rsid w:val="006227F4"/>
    <w:rsid w:val="00625A08"/>
    <w:rsid w:val="0062709E"/>
    <w:rsid w:val="006343D4"/>
    <w:rsid w:val="00641D14"/>
    <w:rsid w:val="00643A75"/>
    <w:rsid w:val="006443AC"/>
    <w:rsid w:val="00645E30"/>
    <w:rsid w:val="00652089"/>
    <w:rsid w:val="006560E8"/>
    <w:rsid w:val="00662E37"/>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C1CD0"/>
    <w:rsid w:val="006C1F58"/>
    <w:rsid w:val="006C2B00"/>
    <w:rsid w:val="006C3D1F"/>
    <w:rsid w:val="006D326A"/>
    <w:rsid w:val="006D36A6"/>
    <w:rsid w:val="006D4D1F"/>
    <w:rsid w:val="006D686C"/>
    <w:rsid w:val="006E04AC"/>
    <w:rsid w:val="006E0AE8"/>
    <w:rsid w:val="006E1E17"/>
    <w:rsid w:val="006E278E"/>
    <w:rsid w:val="006E3B8D"/>
    <w:rsid w:val="006E6596"/>
    <w:rsid w:val="006F06ED"/>
    <w:rsid w:val="006F44A6"/>
    <w:rsid w:val="007112C8"/>
    <w:rsid w:val="00713FB4"/>
    <w:rsid w:val="0071551C"/>
    <w:rsid w:val="0072386F"/>
    <w:rsid w:val="007257C9"/>
    <w:rsid w:val="00727ACB"/>
    <w:rsid w:val="00727EB3"/>
    <w:rsid w:val="007303A1"/>
    <w:rsid w:val="007377C0"/>
    <w:rsid w:val="00741E0A"/>
    <w:rsid w:val="0074664C"/>
    <w:rsid w:val="00746CDF"/>
    <w:rsid w:val="00751785"/>
    <w:rsid w:val="00754F41"/>
    <w:rsid w:val="00761FF2"/>
    <w:rsid w:val="0077296F"/>
    <w:rsid w:val="00777197"/>
    <w:rsid w:val="00785A0F"/>
    <w:rsid w:val="00792AE1"/>
    <w:rsid w:val="0079729A"/>
    <w:rsid w:val="007A1B12"/>
    <w:rsid w:val="007B1A13"/>
    <w:rsid w:val="007B473A"/>
    <w:rsid w:val="007B6CA9"/>
    <w:rsid w:val="007B73A1"/>
    <w:rsid w:val="007C333C"/>
    <w:rsid w:val="007C75E3"/>
    <w:rsid w:val="007C7B4A"/>
    <w:rsid w:val="007C7BD4"/>
    <w:rsid w:val="007D1982"/>
    <w:rsid w:val="007D3282"/>
    <w:rsid w:val="007D4604"/>
    <w:rsid w:val="007D4E41"/>
    <w:rsid w:val="007D7BAD"/>
    <w:rsid w:val="007E13A5"/>
    <w:rsid w:val="007E35B6"/>
    <w:rsid w:val="007E579C"/>
    <w:rsid w:val="007E6942"/>
    <w:rsid w:val="007F21D1"/>
    <w:rsid w:val="007F7904"/>
    <w:rsid w:val="0080332F"/>
    <w:rsid w:val="00804B13"/>
    <w:rsid w:val="00806B04"/>
    <w:rsid w:val="00806FA8"/>
    <w:rsid w:val="00807BF7"/>
    <w:rsid w:val="00812746"/>
    <w:rsid w:val="00822CEF"/>
    <w:rsid w:val="0084103B"/>
    <w:rsid w:val="00845ED5"/>
    <w:rsid w:val="008474EE"/>
    <w:rsid w:val="0085058E"/>
    <w:rsid w:val="00853FE9"/>
    <w:rsid w:val="00856800"/>
    <w:rsid w:val="008607C0"/>
    <w:rsid w:val="00863FD7"/>
    <w:rsid w:val="00872516"/>
    <w:rsid w:val="00877565"/>
    <w:rsid w:val="00882DFA"/>
    <w:rsid w:val="00885934"/>
    <w:rsid w:val="00886568"/>
    <w:rsid w:val="00893D07"/>
    <w:rsid w:val="008A6B0D"/>
    <w:rsid w:val="008B0C07"/>
    <w:rsid w:val="008B2B8E"/>
    <w:rsid w:val="008B39B2"/>
    <w:rsid w:val="008B4EE2"/>
    <w:rsid w:val="008B57DA"/>
    <w:rsid w:val="008C1134"/>
    <w:rsid w:val="008D2B7B"/>
    <w:rsid w:val="008D43BF"/>
    <w:rsid w:val="008D71C4"/>
    <w:rsid w:val="008E3507"/>
    <w:rsid w:val="008E38C8"/>
    <w:rsid w:val="008E4345"/>
    <w:rsid w:val="008E5712"/>
    <w:rsid w:val="008E7429"/>
    <w:rsid w:val="008F00B0"/>
    <w:rsid w:val="008F370B"/>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EA2"/>
    <w:rsid w:val="0096524B"/>
    <w:rsid w:val="009665F3"/>
    <w:rsid w:val="00970D59"/>
    <w:rsid w:val="009734F2"/>
    <w:rsid w:val="009736AD"/>
    <w:rsid w:val="00973CF1"/>
    <w:rsid w:val="009753D0"/>
    <w:rsid w:val="00975F83"/>
    <w:rsid w:val="0098005B"/>
    <w:rsid w:val="00981A60"/>
    <w:rsid w:val="00991076"/>
    <w:rsid w:val="00992557"/>
    <w:rsid w:val="00992913"/>
    <w:rsid w:val="009971D9"/>
    <w:rsid w:val="00997297"/>
    <w:rsid w:val="009A272F"/>
    <w:rsid w:val="009A47CE"/>
    <w:rsid w:val="009A5FCD"/>
    <w:rsid w:val="009B290A"/>
    <w:rsid w:val="009B478C"/>
    <w:rsid w:val="009B4897"/>
    <w:rsid w:val="009B4F6E"/>
    <w:rsid w:val="009B5890"/>
    <w:rsid w:val="009B5BCA"/>
    <w:rsid w:val="009D1335"/>
    <w:rsid w:val="009D4775"/>
    <w:rsid w:val="009D50CF"/>
    <w:rsid w:val="009D7CAF"/>
    <w:rsid w:val="009E0012"/>
    <w:rsid w:val="009E09BB"/>
    <w:rsid w:val="009E2F6C"/>
    <w:rsid w:val="009E7EF2"/>
    <w:rsid w:val="009F0F56"/>
    <w:rsid w:val="009F54A4"/>
    <w:rsid w:val="009F5841"/>
    <w:rsid w:val="009F76F8"/>
    <w:rsid w:val="009F7EC0"/>
    <w:rsid w:val="00A00666"/>
    <w:rsid w:val="00A00956"/>
    <w:rsid w:val="00A0144B"/>
    <w:rsid w:val="00A01799"/>
    <w:rsid w:val="00A01992"/>
    <w:rsid w:val="00A03C6A"/>
    <w:rsid w:val="00A04FA7"/>
    <w:rsid w:val="00A0710C"/>
    <w:rsid w:val="00A11A2A"/>
    <w:rsid w:val="00A14C2B"/>
    <w:rsid w:val="00A17B78"/>
    <w:rsid w:val="00A23704"/>
    <w:rsid w:val="00A241CC"/>
    <w:rsid w:val="00A25F9E"/>
    <w:rsid w:val="00A272ED"/>
    <w:rsid w:val="00A27E0B"/>
    <w:rsid w:val="00A35848"/>
    <w:rsid w:val="00A42AE8"/>
    <w:rsid w:val="00A556C5"/>
    <w:rsid w:val="00A608AA"/>
    <w:rsid w:val="00A65AD7"/>
    <w:rsid w:val="00A75E52"/>
    <w:rsid w:val="00A81B00"/>
    <w:rsid w:val="00A8607B"/>
    <w:rsid w:val="00A86F98"/>
    <w:rsid w:val="00A92AC8"/>
    <w:rsid w:val="00A95394"/>
    <w:rsid w:val="00AA1FD0"/>
    <w:rsid w:val="00AA2BB7"/>
    <w:rsid w:val="00AA7CF0"/>
    <w:rsid w:val="00AB5F97"/>
    <w:rsid w:val="00AB6AED"/>
    <w:rsid w:val="00AC4145"/>
    <w:rsid w:val="00AD261B"/>
    <w:rsid w:val="00AD6C91"/>
    <w:rsid w:val="00AD7C94"/>
    <w:rsid w:val="00AE008B"/>
    <w:rsid w:val="00AE0C92"/>
    <w:rsid w:val="00AE1056"/>
    <w:rsid w:val="00AE69C1"/>
    <w:rsid w:val="00AE6BD2"/>
    <w:rsid w:val="00AF0669"/>
    <w:rsid w:val="00AF4F18"/>
    <w:rsid w:val="00AF5E79"/>
    <w:rsid w:val="00AF79EF"/>
    <w:rsid w:val="00B03F3D"/>
    <w:rsid w:val="00B04873"/>
    <w:rsid w:val="00B04942"/>
    <w:rsid w:val="00B1278D"/>
    <w:rsid w:val="00B12A50"/>
    <w:rsid w:val="00B21008"/>
    <w:rsid w:val="00B25A1B"/>
    <w:rsid w:val="00B31B51"/>
    <w:rsid w:val="00B3319A"/>
    <w:rsid w:val="00B3369D"/>
    <w:rsid w:val="00B36FE4"/>
    <w:rsid w:val="00B4211F"/>
    <w:rsid w:val="00B42E44"/>
    <w:rsid w:val="00B435B7"/>
    <w:rsid w:val="00B466A7"/>
    <w:rsid w:val="00B54CD8"/>
    <w:rsid w:val="00B57491"/>
    <w:rsid w:val="00B61C69"/>
    <w:rsid w:val="00B6270A"/>
    <w:rsid w:val="00B628BE"/>
    <w:rsid w:val="00B71613"/>
    <w:rsid w:val="00B72661"/>
    <w:rsid w:val="00B779C3"/>
    <w:rsid w:val="00B802C9"/>
    <w:rsid w:val="00B8094F"/>
    <w:rsid w:val="00B820A0"/>
    <w:rsid w:val="00B96436"/>
    <w:rsid w:val="00BA1710"/>
    <w:rsid w:val="00BB1FD7"/>
    <w:rsid w:val="00BB60ED"/>
    <w:rsid w:val="00BC3C8D"/>
    <w:rsid w:val="00BC6C45"/>
    <w:rsid w:val="00BD5407"/>
    <w:rsid w:val="00BD5A5B"/>
    <w:rsid w:val="00BE56CE"/>
    <w:rsid w:val="00BF61F9"/>
    <w:rsid w:val="00C02A6A"/>
    <w:rsid w:val="00C04B95"/>
    <w:rsid w:val="00C1047F"/>
    <w:rsid w:val="00C10A53"/>
    <w:rsid w:val="00C144D3"/>
    <w:rsid w:val="00C20A11"/>
    <w:rsid w:val="00C22A91"/>
    <w:rsid w:val="00C2367B"/>
    <w:rsid w:val="00C33367"/>
    <w:rsid w:val="00C33DA2"/>
    <w:rsid w:val="00C35D1E"/>
    <w:rsid w:val="00C36207"/>
    <w:rsid w:val="00C41AC4"/>
    <w:rsid w:val="00C41E55"/>
    <w:rsid w:val="00C433AD"/>
    <w:rsid w:val="00C439FB"/>
    <w:rsid w:val="00C45000"/>
    <w:rsid w:val="00C503E5"/>
    <w:rsid w:val="00C51EB4"/>
    <w:rsid w:val="00C52030"/>
    <w:rsid w:val="00C52E6F"/>
    <w:rsid w:val="00C66640"/>
    <w:rsid w:val="00C71F3E"/>
    <w:rsid w:val="00C738CA"/>
    <w:rsid w:val="00C74D69"/>
    <w:rsid w:val="00C77675"/>
    <w:rsid w:val="00C83E70"/>
    <w:rsid w:val="00C848CB"/>
    <w:rsid w:val="00C8612D"/>
    <w:rsid w:val="00C86C23"/>
    <w:rsid w:val="00C91351"/>
    <w:rsid w:val="00C923EB"/>
    <w:rsid w:val="00C97412"/>
    <w:rsid w:val="00C977F7"/>
    <w:rsid w:val="00CA1200"/>
    <w:rsid w:val="00CA53E6"/>
    <w:rsid w:val="00CB28B6"/>
    <w:rsid w:val="00CB7AE8"/>
    <w:rsid w:val="00CC7777"/>
    <w:rsid w:val="00CD43A4"/>
    <w:rsid w:val="00CD60C3"/>
    <w:rsid w:val="00CE52CD"/>
    <w:rsid w:val="00CE741F"/>
    <w:rsid w:val="00CF0503"/>
    <w:rsid w:val="00CF47E8"/>
    <w:rsid w:val="00CF4ED2"/>
    <w:rsid w:val="00D008AC"/>
    <w:rsid w:val="00D01727"/>
    <w:rsid w:val="00D02639"/>
    <w:rsid w:val="00D05492"/>
    <w:rsid w:val="00D05DDA"/>
    <w:rsid w:val="00D151A6"/>
    <w:rsid w:val="00D22EC4"/>
    <w:rsid w:val="00D24C11"/>
    <w:rsid w:val="00D25BD3"/>
    <w:rsid w:val="00D26E5F"/>
    <w:rsid w:val="00D27F18"/>
    <w:rsid w:val="00D3195E"/>
    <w:rsid w:val="00D34480"/>
    <w:rsid w:val="00D42A37"/>
    <w:rsid w:val="00D52266"/>
    <w:rsid w:val="00D54CDE"/>
    <w:rsid w:val="00D61CF2"/>
    <w:rsid w:val="00D626DD"/>
    <w:rsid w:val="00D657E5"/>
    <w:rsid w:val="00D67B91"/>
    <w:rsid w:val="00D70AF6"/>
    <w:rsid w:val="00D71802"/>
    <w:rsid w:val="00D72EFE"/>
    <w:rsid w:val="00D90D96"/>
    <w:rsid w:val="00D94C9B"/>
    <w:rsid w:val="00DA4141"/>
    <w:rsid w:val="00DA71CB"/>
    <w:rsid w:val="00DB2AD9"/>
    <w:rsid w:val="00DC1371"/>
    <w:rsid w:val="00DC4659"/>
    <w:rsid w:val="00DD19AD"/>
    <w:rsid w:val="00DD33B6"/>
    <w:rsid w:val="00DE4886"/>
    <w:rsid w:val="00DF26FF"/>
    <w:rsid w:val="00DF373B"/>
    <w:rsid w:val="00DF3AF7"/>
    <w:rsid w:val="00DF6CEC"/>
    <w:rsid w:val="00E016B1"/>
    <w:rsid w:val="00E04344"/>
    <w:rsid w:val="00E04670"/>
    <w:rsid w:val="00E10ABE"/>
    <w:rsid w:val="00E14EFF"/>
    <w:rsid w:val="00E15A03"/>
    <w:rsid w:val="00E162BF"/>
    <w:rsid w:val="00E22354"/>
    <w:rsid w:val="00E33180"/>
    <w:rsid w:val="00E348EE"/>
    <w:rsid w:val="00E37574"/>
    <w:rsid w:val="00E3759C"/>
    <w:rsid w:val="00E37B88"/>
    <w:rsid w:val="00E423E4"/>
    <w:rsid w:val="00E42899"/>
    <w:rsid w:val="00E44952"/>
    <w:rsid w:val="00E46301"/>
    <w:rsid w:val="00E529AB"/>
    <w:rsid w:val="00E64936"/>
    <w:rsid w:val="00E70720"/>
    <w:rsid w:val="00E728E0"/>
    <w:rsid w:val="00E73AEB"/>
    <w:rsid w:val="00E73FBA"/>
    <w:rsid w:val="00E75BCE"/>
    <w:rsid w:val="00E818C4"/>
    <w:rsid w:val="00E81E3F"/>
    <w:rsid w:val="00E81F9B"/>
    <w:rsid w:val="00E87182"/>
    <w:rsid w:val="00E90840"/>
    <w:rsid w:val="00E9180D"/>
    <w:rsid w:val="00E9203B"/>
    <w:rsid w:val="00E92844"/>
    <w:rsid w:val="00E940E2"/>
    <w:rsid w:val="00E9796C"/>
    <w:rsid w:val="00EA28F9"/>
    <w:rsid w:val="00EA3497"/>
    <w:rsid w:val="00EA7A47"/>
    <w:rsid w:val="00EB376E"/>
    <w:rsid w:val="00EB3A49"/>
    <w:rsid w:val="00EB4056"/>
    <w:rsid w:val="00EB6803"/>
    <w:rsid w:val="00EB7D69"/>
    <w:rsid w:val="00EC76D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3BD6"/>
    <w:rsid w:val="00F279D6"/>
    <w:rsid w:val="00F27C6A"/>
    <w:rsid w:val="00F3095F"/>
    <w:rsid w:val="00F40249"/>
    <w:rsid w:val="00F458C6"/>
    <w:rsid w:val="00F47D39"/>
    <w:rsid w:val="00F5117D"/>
    <w:rsid w:val="00F61ED7"/>
    <w:rsid w:val="00F62A0E"/>
    <w:rsid w:val="00F66D95"/>
    <w:rsid w:val="00F66FAC"/>
    <w:rsid w:val="00F708AE"/>
    <w:rsid w:val="00F71823"/>
    <w:rsid w:val="00F81C96"/>
    <w:rsid w:val="00F86552"/>
    <w:rsid w:val="00F90415"/>
    <w:rsid w:val="00F96054"/>
    <w:rsid w:val="00F975D4"/>
    <w:rsid w:val="00FA0D6D"/>
    <w:rsid w:val="00FA4D34"/>
    <w:rsid w:val="00FA7A22"/>
    <w:rsid w:val="00FB0354"/>
    <w:rsid w:val="00FB1C3C"/>
    <w:rsid w:val="00FB1D90"/>
    <w:rsid w:val="00FB33F6"/>
    <w:rsid w:val="00FB5017"/>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7D8C31"/>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nprofil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nprofile.com/socialmedia" TargetMode="External"/><Relationship Id="rId4" Type="http://schemas.openxmlformats.org/officeDocument/2006/relationships/settings" Target="settings.xml"/><Relationship Id="rId9" Type="http://schemas.openxmlformats.org/officeDocument/2006/relationships/hyperlink" Target="https://www.youtube.com/@neuhoferhol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A645C-4D57-4644-9B76-F1515FFA7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1103</Words>
  <Characters>6950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Schoen</dc:creator>
  <cp:lastModifiedBy>Caroline Schoen</cp:lastModifiedBy>
  <cp:revision>20</cp:revision>
  <cp:lastPrinted>2023-01-05T08:03:00Z</cp:lastPrinted>
  <dcterms:created xsi:type="dcterms:W3CDTF">2022-12-22T08:38:00Z</dcterms:created>
  <dcterms:modified xsi:type="dcterms:W3CDTF">2023-03-24T10:40:00Z</dcterms:modified>
</cp:coreProperties>
</file>